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F4" w:rsidRPr="00D55958" w:rsidRDefault="00D55958" w:rsidP="00D55958">
      <w:pPr>
        <w:spacing w:line="360" w:lineRule="auto"/>
        <w:ind w:right="560"/>
        <w:jc w:val="right"/>
        <w:rPr>
          <w:rFonts w:asciiTheme="minorEastAsia" w:hAnsiTheme="minorEastAsia" w:cstheme="minorEastAsia"/>
          <w:b/>
          <w:bCs/>
          <w:sz w:val="30"/>
          <w:szCs w:val="30"/>
        </w:rPr>
      </w:pPr>
      <w:r w:rsidRPr="00D55958">
        <w:rPr>
          <w:rFonts w:asciiTheme="minorEastAsia" w:hAnsiTheme="minorEastAsia" w:cstheme="minorEastAsia" w:hint="eastAsia"/>
          <w:b/>
          <w:bCs/>
          <w:sz w:val="30"/>
          <w:szCs w:val="30"/>
        </w:rPr>
        <w:t>北京师范大学网络教育本科毕业论文格式要求及范例</w:t>
      </w:r>
    </w:p>
    <w:p w:rsidR="002069F4" w:rsidRPr="00044D1B" w:rsidRDefault="00F770DC">
      <w:pPr>
        <w:numPr>
          <w:ilvl w:val="0"/>
          <w:numId w:val="1"/>
        </w:numPr>
        <w:spacing w:line="360" w:lineRule="auto"/>
        <w:rPr>
          <w:rFonts w:asciiTheme="minorEastAsia" w:hAnsiTheme="minorEastAsia" w:cstheme="minorEastAsia"/>
          <w:b/>
          <w:bCs/>
          <w:sz w:val="28"/>
          <w:szCs w:val="28"/>
        </w:rPr>
      </w:pPr>
      <w:r w:rsidRPr="00044D1B">
        <w:rPr>
          <w:rFonts w:asciiTheme="minorEastAsia" w:hAnsiTheme="minorEastAsia" w:cstheme="minorEastAsia" w:hint="eastAsia"/>
          <w:b/>
          <w:bCs/>
          <w:sz w:val="28"/>
          <w:szCs w:val="28"/>
        </w:rPr>
        <w:t>论文的结构</w:t>
      </w:r>
      <w:r w:rsidR="009C2BCF">
        <w:rPr>
          <w:rFonts w:asciiTheme="minorEastAsia" w:hAnsiTheme="minorEastAsia" w:cstheme="minorEastAsia" w:hint="eastAsia"/>
          <w:b/>
          <w:bCs/>
          <w:sz w:val="28"/>
          <w:szCs w:val="28"/>
        </w:rPr>
        <w:t>要求</w:t>
      </w:r>
    </w:p>
    <w:p w:rsidR="002069F4" w:rsidRDefault="00F770DC" w:rsidP="00DA57A3">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（一）论文标题</w:t>
      </w:r>
    </w:p>
    <w:p w:rsidR="002069F4" w:rsidRDefault="00F770D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论文题目应简短、明确，把毕业论文的内容、专业特点概括出来。题目主标题字数一般不宜超过20个字，可以设副标题。</w:t>
      </w:r>
    </w:p>
    <w:p w:rsidR="002069F4" w:rsidRDefault="00F770DC" w:rsidP="00DA57A3">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（二）论文摘要</w:t>
      </w:r>
    </w:p>
    <w:p w:rsidR="002069F4" w:rsidRDefault="00F770D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摘要是对论文内容的概括和总结，应当言简意赅、条理清晰、层次分明。，摘要是用来阐述论文的主要观点，说明论文的研究意义、研究内容和研究结论，要突出论文的创造性成果和见解，而不是对各标题的简单罗列。字数要适当，中文摘要一般</w:t>
      </w:r>
      <w:r w:rsidR="00F175E3">
        <w:rPr>
          <w:rFonts w:asciiTheme="minorEastAsia" w:hAnsiTheme="minorEastAsia" w:cstheme="minorEastAsia" w:hint="eastAsia"/>
          <w:sz w:val="24"/>
        </w:rPr>
        <w:t>不超过300字</w:t>
      </w:r>
      <w:r>
        <w:rPr>
          <w:rFonts w:asciiTheme="minorEastAsia" w:hAnsiTheme="minorEastAsia" w:cstheme="minorEastAsia" w:hint="eastAsia"/>
          <w:sz w:val="24"/>
        </w:rPr>
        <w:t>。</w:t>
      </w:r>
    </w:p>
    <w:p w:rsidR="002069F4" w:rsidRDefault="00F770DC">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关键词</w:t>
      </w:r>
    </w:p>
    <w:p w:rsidR="002069F4" w:rsidRDefault="00F770D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关键词反应的是论文主旨</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关键的词句，一般3-</w:t>
      </w:r>
      <w:r w:rsidR="00F31931">
        <w:rPr>
          <w:rFonts w:asciiTheme="minorEastAsia" w:hAnsiTheme="minorEastAsia" w:cstheme="minorEastAsia" w:hint="eastAsia"/>
          <w:sz w:val="24"/>
        </w:rPr>
        <w:t>6</w:t>
      </w:r>
      <w:r>
        <w:rPr>
          <w:rFonts w:asciiTheme="minorEastAsia" w:hAnsiTheme="minorEastAsia" w:cstheme="minorEastAsia" w:hint="eastAsia"/>
          <w:sz w:val="24"/>
        </w:rPr>
        <w:t>个。</w:t>
      </w:r>
    </w:p>
    <w:p w:rsidR="002069F4" w:rsidRDefault="00F770DC">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引言（序言）</w:t>
      </w:r>
    </w:p>
    <w:p w:rsidR="002069F4" w:rsidRDefault="00F770D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内容应包括本研究领域的现状、本研究所要解决的问题以及这项研究的意义和价值。</w:t>
      </w:r>
    </w:p>
    <w:p w:rsidR="002069F4" w:rsidRDefault="00F770DC">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正文</w:t>
      </w:r>
    </w:p>
    <w:p w:rsidR="002069F4" w:rsidRDefault="00F770DC">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正文部分为论文的主体，将要研究的问题详细阐述。</w:t>
      </w:r>
    </w:p>
    <w:p w:rsidR="002069F4" w:rsidRDefault="00F770DC">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结论（结语）</w:t>
      </w:r>
    </w:p>
    <w:p w:rsidR="002069F4" w:rsidRDefault="00F770DC">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论文结论要求明确、完整精炼的阐述自己的创造性成果和见解及研究意义。</w:t>
      </w:r>
    </w:p>
    <w:p w:rsidR="002069F4" w:rsidRDefault="00F770DC">
      <w:pPr>
        <w:numPr>
          <w:ilvl w:val="0"/>
          <w:numId w:val="2"/>
        </w:numPr>
        <w:spacing w:line="360" w:lineRule="auto"/>
        <w:rPr>
          <w:rFonts w:asciiTheme="minorEastAsia" w:hAnsiTheme="minorEastAsia" w:cstheme="minorEastAsia"/>
          <w:color w:val="333333"/>
          <w:sz w:val="24"/>
          <w:shd w:val="clear" w:color="auto" w:fill="FFFFFF"/>
        </w:rPr>
      </w:pPr>
      <w:r>
        <w:rPr>
          <w:rFonts w:asciiTheme="minorEastAsia" w:hAnsiTheme="minorEastAsia" w:cstheme="minorEastAsia" w:hint="eastAsia"/>
          <w:sz w:val="24"/>
        </w:rPr>
        <w:t>参考文献和注释</w:t>
      </w:r>
    </w:p>
    <w:p w:rsidR="002069F4" w:rsidRDefault="00F770D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参考文献应该按照论文中所引用文献顺序列在论文正文之后。注释包括尾注和脚注，脚注一般位于页面的底部，可以作为文档某处内容的注释；尾</w:t>
      </w:r>
      <w:proofErr w:type="gramStart"/>
      <w:r>
        <w:rPr>
          <w:rFonts w:asciiTheme="minorEastAsia" w:hAnsiTheme="minorEastAsia" w:cstheme="minorEastAsia" w:hint="eastAsia"/>
          <w:sz w:val="24"/>
        </w:rPr>
        <w:t>注一般</w:t>
      </w:r>
      <w:proofErr w:type="gramEnd"/>
      <w:r>
        <w:rPr>
          <w:rFonts w:asciiTheme="minorEastAsia" w:hAnsiTheme="minorEastAsia" w:cstheme="minorEastAsia" w:hint="eastAsia"/>
          <w:sz w:val="24"/>
        </w:rPr>
        <w:t>位于文档的末尾，列出引文的出处等。</w:t>
      </w:r>
    </w:p>
    <w:p w:rsidR="002069F4" w:rsidRPr="00044D1B" w:rsidRDefault="00F770DC">
      <w:pPr>
        <w:numPr>
          <w:ilvl w:val="0"/>
          <w:numId w:val="1"/>
        </w:numPr>
        <w:spacing w:line="360" w:lineRule="auto"/>
        <w:rPr>
          <w:rFonts w:asciiTheme="minorEastAsia" w:hAnsiTheme="minorEastAsia" w:cstheme="minorEastAsia"/>
          <w:b/>
          <w:bCs/>
          <w:sz w:val="28"/>
          <w:szCs w:val="28"/>
        </w:rPr>
      </w:pPr>
      <w:r w:rsidRPr="00044D1B">
        <w:rPr>
          <w:rFonts w:asciiTheme="minorEastAsia" w:hAnsiTheme="minorEastAsia" w:cstheme="minorEastAsia" w:hint="eastAsia"/>
          <w:b/>
          <w:bCs/>
          <w:sz w:val="28"/>
          <w:szCs w:val="28"/>
        </w:rPr>
        <w:t>论文格式</w:t>
      </w:r>
      <w:r w:rsidR="009C2BCF">
        <w:rPr>
          <w:rFonts w:asciiTheme="minorEastAsia" w:hAnsiTheme="minorEastAsia" w:cstheme="minorEastAsia" w:hint="eastAsia"/>
          <w:b/>
          <w:bCs/>
          <w:sz w:val="28"/>
          <w:szCs w:val="28"/>
        </w:rPr>
        <w:t>要求</w:t>
      </w:r>
    </w:p>
    <w:p w:rsidR="002069F4" w:rsidRDefault="00F770DC">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字数要求</w:t>
      </w:r>
    </w:p>
    <w:p w:rsidR="002069F4" w:rsidRDefault="00DC5408">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论文</w:t>
      </w:r>
      <w:r w:rsidR="00F770DC">
        <w:rPr>
          <w:rFonts w:asciiTheme="minorEastAsia" w:hAnsiTheme="minorEastAsia" w:cstheme="minorEastAsia" w:hint="eastAsia"/>
          <w:sz w:val="24"/>
        </w:rPr>
        <w:t>正文的字数以Word中的“字数”统计为准（不包括文本框，脚注和</w:t>
      </w:r>
      <w:proofErr w:type="gramStart"/>
      <w:r w:rsidR="00F770DC">
        <w:rPr>
          <w:rFonts w:asciiTheme="minorEastAsia" w:hAnsiTheme="minorEastAsia" w:cstheme="minorEastAsia" w:hint="eastAsia"/>
          <w:sz w:val="24"/>
        </w:rPr>
        <w:t>尾注</w:t>
      </w:r>
      <w:proofErr w:type="gramEnd"/>
      <w:r w:rsidR="00F770DC">
        <w:rPr>
          <w:rFonts w:asciiTheme="minorEastAsia" w:hAnsiTheme="minorEastAsia" w:cstheme="minorEastAsia" w:hint="eastAsia"/>
          <w:sz w:val="24"/>
        </w:rPr>
        <w:t>），一般应在3000-5000字之间。</w:t>
      </w:r>
    </w:p>
    <w:p w:rsidR="002069F4" w:rsidRDefault="00F770DC" w:rsidP="00DA57A3">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（二）</w:t>
      </w:r>
      <w:r w:rsidR="00BF3AFE">
        <w:rPr>
          <w:rFonts w:asciiTheme="minorEastAsia" w:hAnsiTheme="minorEastAsia" w:cstheme="minorEastAsia" w:hint="eastAsia"/>
          <w:sz w:val="24"/>
        </w:rPr>
        <w:t>格式</w:t>
      </w:r>
      <w:r>
        <w:rPr>
          <w:rFonts w:asciiTheme="minorEastAsia" w:hAnsiTheme="minorEastAsia" w:cstheme="minorEastAsia" w:hint="eastAsia"/>
          <w:sz w:val="24"/>
        </w:rPr>
        <w:t>要求</w:t>
      </w:r>
    </w:p>
    <w:p w:rsidR="00BF3AFE" w:rsidRPr="003C10B7" w:rsidRDefault="00BF3AFE" w:rsidP="00BF3AF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w:t>
      </w:r>
      <w:r w:rsidRPr="003C10B7">
        <w:rPr>
          <w:rFonts w:asciiTheme="minorEastAsia" w:hAnsiTheme="minorEastAsia" w:cstheme="minorEastAsia" w:hint="eastAsia"/>
          <w:sz w:val="24"/>
        </w:rPr>
        <w:t>封面</w:t>
      </w:r>
    </w:p>
    <w:p w:rsidR="00BF3AFE" w:rsidRPr="003C10B7" w:rsidRDefault="00BF3AFE" w:rsidP="00BF3AFE">
      <w:pPr>
        <w:spacing w:line="360" w:lineRule="auto"/>
        <w:ind w:firstLineChars="200" w:firstLine="480"/>
        <w:rPr>
          <w:rFonts w:asciiTheme="minorEastAsia" w:hAnsiTheme="minorEastAsia" w:cstheme="minorEastAsia"/>
          <w:sz w:val="24"/>
        </w:rPr>
      </w:pPr>
      <w:r w:rsidRPr="003C10B7">
        <w:rPr>
          <w:rFonts w:asciiTheme="minorEastAsia" w:hAnsiTheme="minorEastAsia" w:cstheme="minorEastAsia" w:hint="eastAsia"/>
          <w:sz w:val="24"/>
        </w:rPr>
        <w:t>题目采用宋体小二号字，加粗，居中。其他需填写的</w:t>
      </w:r>
      <w:r>
        <w:rPr>
          <w:rFonts w:asciiTheme="minorEastAsia" w:hAnsiTheme="minorEastAsia" w:cstheme="minorEastAsia" w:hint="eastAsia"/>
          <w:sz w:val="24"/>
        </w:rPr>
        <w:t>信息使用楷体四号字，字体黑色</w:t>
      </w:r>
      <w:r w:rsidRPr="003C10B7">
        <w:rPr>
          <w:rFonts w:asciiTheme="minorEastAsia" w:hAnsiTheme="minorEastAsia" w:cstheme="minorEastAsia" w:hint="eastAsia"/>
          <w:sz w:val="24"/>
        </w:rPr>
        <w:t>。</w:t>
      </w:r>
    </w:p>
    <w:p w:rsidR="00E57B34" w:rsidRDefault="00BF3AFE" w:rsidP="00BF3AF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sidR="00044D1B">
        <w:rPr>
          <w:rFonts w:asciiTheme="minorEastAsia" w:hAnsiTheme="minorEastAsia" w:cstheme="minorEastAsia" w:hint="eastAsia"/>
          <w:sz w:val="24"/>
        </w:rPr>
        <w:t>论文标题（</w:t>
      </w:r>
      <w:r w:rsidRPr="003C10B7">
        <w:rPr>
          <w:rFonts w:asciiTheme="minorEastAsia" w:hAnsiTheme="minorEastAsia" w:cstheme="minorEastAsia" w:hint="eastAsia"/>
          <w:sz w:val="24"/>
        </w:rPr>
        <w:t>正文题目</w:t>
      </w:r>
      <w:r w:rsidR="00044D1B">
        <w:rPr>
          <w:rFonts w:asciiTheme="minorEastAsia" w:hAnsiTheme="minorEastAsia" w:cstheme="minorEastAsia" w:hint="eastAsia"/>
          <w:sz w:val="24"/>
        </w:rPr>
        <w:t>）</w:t>
      </w:r>
    </w:p>
    <w:p w:rsidR="00BF3AFE" w:rsidRPr="003C10B7" w:rsidRDefault="00E57B34" w:rsidP="00BF3AF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论文标题采用</w:t>
      </w:r>
      <w:r w:rsidR="00BF3AFE" w:rsidRPr="003C10B7">
        <w:rPr>
          <w:rFonts w:asciiTheme="minorEastAsia" w:hAnsiTheme="minorEastAsia" w:cstheme="minorEastAsia" w:hint="eastAsia"/>
          <w:sz w:val="24"/>
        </w:rPr>
        <w:t>宋体三号字，加粗，居中。副标题用小</w:t>
      </w:r>
      <w:r w:rsidR="00044D1B">
        <w:rPr>
          <w:rFonts w:asciiTheme="minorEastAsia" w:hAnsiTheme="minorEastAsia" w:cstheme="minorEastAsia" w:hint="eastAsia"/>
          <w:sz w:val="24"/>
        </w:rPr>
        <w:t>三</w:t>
      </w:r>
      <w:r w:rsidR="00BF3AFE" w:rsidRPr="003C10B7">
        <w:rPr>
          <w:rFonts w:asciiTheme="minorEastAsia" w:hAnsiTheme="minorEastAsia" w:cstheme="minorEastAsia" w:hint="eastAsia"/>
          <w:sz w:val="24"/>
        </w:rPr>
        <w:t>号字</w:t>
      </w:r>
      <w:r>
        <w:rPr>
          <w:rFonts w:asciiTheme="minorEastAsia" w:hAnsiTheme="minorEastAsia" w:cstheme="minorEastAsia" w:hint="eastAsia"/>
          <w:sz w:val="24"/>
        </w:rPr>
        <w:t>，1.5倍行距，</w:t>
      </w:r>
      <w:proofErr w:type="gramStart"/>
      <w:r>
        <w:rPr>
          <w:rFonts w:asciiTheme="minorEastAsia" w:hAnsiTheme="minorEastAsia" w:cstheme="minorEastAsia" w:hint="eastAsia"/>
          <w:sz w:val="24"/>
        </w:rPr>
        <w:t>段前和</w:t>
      </w:r>
      <w:proofErr w:type="gramEnd"/>
      <w:r>
        <w:rPr>
          <w:rFonts w:asciiTheme="minorEastAsia" w:hAnsiTheme="minorEastAsia" w:cstheme="minorEastAsia" w:hint="eastAsia"/>
          <w:sz w:val="24"/>
        </w:rPr>
        <w:t>段后</w:t>
      </w:r>
      <w:r w:rsidR="00E72433">
        <w:rPr>
          <w:rFonts w:asciiTheme="minorEastAsia" w:hAnsiTheme="minorEastAsia" w:cstheme="minorEastAsia" w:hint="eastAsia"/>
          <w:sz w:val="24"/>
        </w:rPr>
        <w:t>0.5</w:t>
      </w:r>
      <w:r>
        <w:rPr>
          <w:rFonts w:asciiTheme="minorEastAsia" w:hAnsiTheme="minorEastAsia" w:cstheme="minorEastAsia" w:hint="eastAsia"/>
          <w:sz w:val="24"/>
        </w:rPr>
        <w:t>行</w:t>
      </w:r>
      <w:r w:rsidR="00BF3AFE" w:rsidRPr="003C10B7">
        <w:rPr>
          <w:rFonts w:asciiTheme="minorEastAsia" w:hAnsiTheme="minorEastAsia" w:cstheme="minorEastAsia" w:hint="eastAsia"/>
          <w:sz w:val="24"/>
        </w:rPr>
        <w:t>。</w:t>
      </w:r>
    </w:p>
    <w:p w:rsidR="00BF3AFE" w:rsidRPr="00BF3AFE" w:rsidRDefault="00BF3AFE" w:rsidP="00BF3AFE">
      <w:pPr>
        <w:spacing w:line="360" w:lineRule="auto"/>
        <w:ind w:firstLineChars="200" w:firstLine="480"/>
        <w:rPr>
          <w:rFonts w:asciiTheme="minorEastAsia" w:hAnsiTheme="minorEastAsia" w:cstheme="minorEastAsia"/>
          <w:sz w:val="24"/>
        </w:rPr>
      </w:pPr>
      <w:r w:rsidRPr="00BF3AFE">
        <w:rPr>
          <w:rFonts w:asciiTheme="minorEastAsia" w:hAnsiTheme="minorEastAsia" w:cstheme="minorEastAsia" w:hint="eastAsia"/>
          <w:sz w:val="24"/>
        </w:rPr>
        <w:t>3.摘要和关键字</w:t>
      </w:r>
    </w:p>
    <w:p w:rsidR="00BF3AFE" w:rsidRPr="00B22C4E" w:rsidRDefault="00BF3AFE" w:rsidP="00BF3AFE">
      <w:pPr>
        <w:spacing w:line="360" w:lineRule="auto"/>
        <w:ind w:firstLineChars="200" w:firstLine="480"/>
        <w:rPr>
          <w:rFonts w:asciiTheme="minorEastAsia" w:hAnsiTheme="minorEastAsia" w:cstheme="minorEastAsia"/>
          <w:sz w:val="24"/>
        </w:rPr>
      </w:pPr>
      <w:r w:rsidRPr="00BF3AFE">
        <w:rPr>
          <w:rFonts w:asciiTheme="minorEastAsia" w:hAnsiTheme="minorEastAsia" w:cstheme="minorEastAsia" w:hint="eastAsia"/>
          <w:sz w:val="24"/>
        </w:rPr>
        <w:t>摘要：</w:t>
      </w:r>
      <w:r w:rsidRPr="00BF3AFE">
        <w:rPr>
          <w:rFonts w:asciiTheme="minorEastAsia" w:hAnsiTheme="minorEastAsia" w:cstheme="minorEastAsia" w:hint="eastAsia"/>
          <w:b/>
          <w:sz w:val="24"/>
        </w:rPr>
        <w:t>[摘 要]</w:t>
      </w:r>
      <w:r w:rsidRPr="00BF3AFE">
        <w:rPr>
          <w:rFonts w:asciiTheme="minorEastAsia" w:hAnsiTheme="minorEastAsia" w:cstheme="minorEastAsia" w:hint="eastAsia"/>
          <w:sz w:val="24"/>
        </w:rPr>
        <w:t>两个字要求加方框，字体：宋体小四号加粗；摘要内容宋体</w:t>
      </w:r>
      <w:r w:rsidRPr="00B22C4E">
        <w:rPr>
          <w:rFonts w:asciiTheme="minorEastAsia" w:hAnsiTheme="minorEastAsia" w:cstheme="minorEastAsia" w:hint="eastAsia"/>
          <w:sz w:val="24"/>
        </w:rPr>
        <w:t>小四号字，</w:t>
      </w:r>
      <w:r w:rsidR="00E57B34" w:rsidRPr="00B22C4E">
        <w:rPr>
          <w:rFonts w:asciiTheme="minorEastAsia" w:hAnsiTheme="minorEastAsia" w:cstheme="minorEastAsia" w:hint="eastAsia"/>
          <w:sz w:val="24"/>
        </w:rPr>
        <w:t>1.5倍行距，</w:t>
      </w:r>
      <w:proofErr w:type="gramStart"/>
      <w:r w:rsidR="00E57B34" w:rsidRPr="00B22C4E">
        <w:rPr>
          <w:rFonts w:asciiTheme="minorEastAsia" w:hAnsiTheme="minorEastAsia" w:cstheme="minorEastAsia" w:hint="eastAsia"/>
          <w:sz w:val="24"/>
        </w:rPr>
        <w:t>段前和</w:t>
      </w:r>
      <w:proofErr w:type="gramEnd"/>
      <w:r w:rsidR="00E57B34" w:rsidRPr="00B22C4E">
        <w:rPr>
          <w:rFonts w:asciiTheme="minorEastAsia" w:hAnsiTheme="minorEastAsia" w:cstheme="minorEastAsia" w:hint="eastAsia"/>
          <w:sz w:val="24"/>
        </w:rPr>
        <w:t>段后0行，</w:t>
      </w:r>
      <w:r w:rsidRPr="00B22C4E">
        <w:rPr>
          <w:rFonts w:asciiTheme="minorEastAsia" w:hAnsiTheme="minorEastAsia" w:cstheme="minorEastAsia" w:hint="eastAsia"/>
          <w:sz w:val="24"/>
        </w:rPr>
        <w:t>字数不超过300字。</w:t>
      </w:r>
    </w:p>
    <w:p w:rsidR="00BF3AFE" w:rsidRPr="00B22C4E" w:rsidRDefault="00BF3AFE" w:rsidP="00BF3AFE">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关键词：</w:t>
      </w:r>
      <w:r w:rsidRPr="00B22C4E">
        <w:rPr>
          <w:rFonts w:asciiTheme="minorEastAsia" w:hAnsiTheme="minorEastAsia" w:cstheme="minorEastAsia" w:hint="eastAsia"/>
          <w:b/>
          <w:sz w:val="24"/>
        </w:rPr>
        <w:t>[关键词]</w:t>
      </w:r>
      <w:r w:rsidRPr="00B22C4E">
        <w:rPr>
          <w:rFonts w:asciiTheme="minorEastAsia" w:hAnsiTheme="minorEastAsia" w:cstheme="minorEastAsia" w:hint="eastAsia"/>
          <w:sz w:val="24"/>
        </w:rPr>
        <w:t>三个字要求加方框，字体：宋体小四号加粗；列出的关键词至少3个，关键词依次排列，中间用</w:t>
      </w:r>
      <w:r w:rsidR="00874B36">
        <w:rPr>
          <w:rFonts w:asciiTheme="minorEastAsia" w:hAnsiTheme="minorEastAsia" w:cstheme="minorEastAsia" w:hint="eastAsia"/>
          <w:sz w:val="24"/>
        </w:rPr>
        <w:t>分号</w:t>
      </w:r>
      <w:r w:rsidR="003D75EA">
        <w:rPr>
          <w:rFonts w:asciiTheme="minorEastAsia" w:hAnsiTheme="minorEastAsia" w:cstheme="minorEastAsia" w:hint="eastAsia"/>
          <w:sz w:val="24"/>
        </w:rPr>
        <w:t>分隔开</w:t>
      </w:r>
      <w:r w:rsidR="00E72433" w:rsidRPr="00B22C4E">
        <w:rPr>
          <w:rFonts w:asciiTheme="minorEastAsia" w:hAnsiTheme="minorEastAsia" w:cstheme="minorEastAsia" w:hint="eastAsia"/>
          <w:sz w:val="24"/>
        </w:rPr>
        <w:t>；</w:t>
      </w:r>
      <w:r w:rsidRPr="00B22C4E">
        <w:rPr>
          <w:rFonts w:asciiTheme="minorEastAsia" w:hAnsiTheme="minorEastAsia" w:cstheme="minorEastAsia" w:hint="eastAsia"/>
          <w:sz w:val="24"/>
        </w:rPr>
        <w:t>宋体小四号字，不能加粗</w:t>
      </w:r>
      <w:r w:rsidR="00E57B34" w:rsidRPr="00B22C4E">
        <w:rPr>
          <w:rFonts w:asciiTheme="minorEastAsia" w:hAnsiTheme="minorEastAsia" w:cstheme="minorEastAsia" w:hint="eastAsia"/>
          <w:sz w:val="24"/>
        </w:rPr>
        <w:t>，1.5倍行距，段前和段后0行</w:t>
      </w:r>
      <w:r w:rsidR="00E72433" w:rsidRPr="00B22C4E">
        <w:rPr>
          <w:rFonts w:asciiTheme="minorEastAsia" w:hAnsiTheme="minorEastAsia" w:cstheme="minorEastAsia" w:hint="eastAsia"/>
          <w:sz w:val="24"/>
        </w:rPr>
        <w:t>；关键词下面空一个空行</w:t>
      </w:r>
      <w:r w:rsidRPr="00B22C4E">
        <w:rPr>
          <w:rFonts w:asciiTheme="minorEastAsia" w:hAnsiTheme="minorEastAsia" w:cstheme="minorEastAsia" w:hint="eastAsia"/>
          <w:sz w:val="24"/>
        </w:rPr>
        <w:t>。</w:t>
      </w:r>
    </w:p>
    <w:p w:rsidR="00BF3AFE" w:rsidRPr="00B22C4E" w:rsidRDefault="00BF3AFE" w:rsidP="00BF3AFE">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注意：摘要内容和关键词与正文字体字号相同，均为宋体小四号字，行距为1.5倍，但</w:t>
      </w:r>
      <w:r w:rsidRPr="00B22C4E">
        <w:rPr>
          <w:rFonts w:asciiTheme="minorEastAsia" w:hAnsiTheme="minorEastAsia" w:cstheme="minorEastAsia" w:hint="eastAsia"/>
          <w:b/>
          <w:sz w:val="24"/>
        </w:rPr>
        <w:t>[摘 要]</w:t>
      </w:r>
      <w:r w:rsidRPr="00B22C4E">
        <w:rPr>
          <w:rFonts w:asciiTheme="minorEastAsia" w:hAnsiTheme="minorEastAsia" w:cstheme="minorEastAsia" w:hint="eastAsia"/>
          <w:sz w:val="24"/>
        </w:rPr>
        <w:t>和</w:t>
      </w:r>
      <w:r w:rsidRPr="00B22C4E">
        <w:rPr>
          <w:rFonts w:asciiTheme="minorEastAsia" w:hAnsiTheme="minorEastAsia" w:cstheme="minorEastAsia" w:hint="eastAsia"/>
          <w:b/>
          <w:sz w:val="24"/>
        </w:rPr>
        <w:t>[关键词]</w:t>
      </w:r>
      <w:r w:rsidRPr="00B22C4E">
        <w:rPr>
          <w:rFonts w:asciiTheme="minorEastAsia" w:hAnsiTheme="minorEastAsia" w:cstheme="minorEastAsia" w:hint="eastAsia"/>
          <w:sz w:val="24"/>
        </w:rPr>
        <w:t>必须加粗，其后不能加冒号，顶格左对齐。</w:t>
      </w:r>
    </w:p>
    <w:p w:rsidR="002069F4" w:rsidRPr="00B22C4E" w:rsidRDefault="00044D1B"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4.</w:t>
      </w:r>
      <w:r w:rsidR="00F770DC" w:rsidRPr="00B22C4E">
        <w:rPr>
          <w:rFonts w:asciiTheme="minorEastAsia" w:hAnsiTheme="minorEastAsia" w:cstheme="minorEastAsia" w:hint="eastAsia"/>
          <w:sz w:val="24"/>
        </w:rPr>
        <w:t>论文</w:t>
      </w:r>
      <w:r w:rsidR="00834F37" w:rsidRPr="00B22C4E">
        <w:rPr>
          <w:rFonts w:asciiTheme="minorEastAsia" w:hAnsiTheme="minorEastAsia" w:cstheme="minorEastAsia" w:hint="eastAsia"/>
          <w:sz w:val="24"/>
        </w:rPr>
        <w:t>正文</w:t>
      </w:r>
    </w:p>
    <w:p w:rsidR="002069F4" w:rsidRPr="00B22C4E" w:rsidRDefault="00044D1B"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（1）</w:t>
      </w:r>
      <w:r w:rsidR="00F770DC" w:rsidRPr="00B22C4E">
        <w:rPr>
          <w:rFonts w:asciiTheme="minorEastAsia" w:hAnsiTheme="minorEastAsia" w:cstheme="minorEastAsia" w:hint="eastAsia"/>
          <w:sz w:val="24"/>
        </w:rPr>
        <w:t>各级标题编号方式、字体及排版体例</w:t>
      </w:r>
    </w:p>
    <w:p w:rsidR="002069F4" w:rsidRPr="00B22C4E" w:rsidRDefault="00F770DC"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一级标题“一、”“二、”…（一级标题</w:t>
      </w:r>
      <w:r w:rsidR="00044D1B" w:rsidRPr="00B22C4E">
        <w:rPr>
          <w:rFonts w:asciiTheme="minorEastAsia" w:hAnsiTheme="minorEastAsia" w:cstheme="minorEastAsia" w:hint="eastAsia"/>
          <w:sz w:val="24"/>
        </w:rPr>
        <w:t>序号</w:t>
      </w:r>
      <w:r w:rsidRPr="00B22C4E">
        <w:rPr>
          <w:rFonts w:asciiTheme="minorEastAsia" w:hAnsiTheme="minorEastAsia" w:cstheme="minorEastAsia" w:hint="eastAsia"/>
          <w:sz w:val="24"/>
        </w:rPr>
        <w:t>后用“、”）</w:t>
      </w:r>
      <w:r w:rsidR="00044D1B" w:rsidRPr="00B22C4E">
        <w:rPr>
          <w:rFonts w:asciiTheme="minorEastAsia" w:hAnsiTheme="minorEastAsia" w:cstheme="minorEastAsia" w:hint="eastAsia"/>
          <w:sz w:val="24"/>
        </w:rPr>
        <w:t>，宋体四号，加粗，顶格左对齐。</w:t>
      </w:r>
    </w:p>
    <w:p w:rsidR="002069F4" w:rsidRPr="00B22C4E" w:rsidRDefault="00F770DC"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二级标题“（一）”“（二）”…</w:t>
      </w:r>
      <w:r w:rsidR="00044D1B" w:rsidRPr="00B22C4E">
        <w:rPr>
          <w:rFonts w:asciiTheme="minorEastAsia" w:hAnsiTheme="minorEastAsia" w:cstheme="minorEastAsia" w:hint="eastAsia"/>
          <w:sz w:val="24"/>
        </w:rPr>
        <w:t>，宋体小四号字，顶格左对齐。</w:t>
      </w:r>
    </w:p>
    <w:p w:rsidR="002069F4" w:rsidRPr="00B22C4E" w:rsidRDefault="00F770DC"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三级标题“1．”“2．”…（ 标题1后用“.”）</w:t>
      </w:r>
      <w:r w:rsidR="00044D1B" w:rsidRPr="00B22C4E">
        <w:rPr>
          <w:rFonts w:asciiTheme="minorEastAsia" w:hAnsiTheme="minorEastAsia" w:cstheme="minorEastAsia" w:hint="eastAsia"/>
          <w:sz w:val="24"/>
        </w:rPr>
        <w:t>，宋体小四号字，空两格左对齐（首行缩进2个字符）。</w:t>
      </w:r>
    </w:p>
    <w:p w:rsidR="002069F4" w:rsidRPr="00B22C4E" w:rsidRDefault="00F770DC"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四级标题“（1）”“（2）”…</w:t>
      </w:r>
      <w:r w:rsidR="00044D1B" w:rsidRPr="00B22C4E">
        <w:rPr>
          <w:rFonts w:asciiTheme="minorEastAsia" w:hAnsiTheme="minorEastAsia" w:cstheme="minorEastAsia" w:hint="eastAsia"/>
          <w:sz w:val="24"/>
        </w:rPr>
        <w:t>，宋体小四号字，不加粗，空两格左对齐（首行缩进2个字符）。</w:t>
      </w:r>
      <w:r w:rsidRPr="00B22C4E">
        <w:rPr>
          <w:rFonts w:asciiTheme="minorEastAsia" w:hAnsiTheme="minorEastAsia" w:cstheme="minorEastAsia" w:hint="eastAsia"/>
          <w:sz w:val="24"/>
        </w:rPr>
        <w:t xml:space="preserve"> </w:t>
      </w:r>
    </w:p>
    <w:p w:rsidR="002069F4" w:rsidRPr="00B22C4E" w:rsidRDefault="00F770DC" w:rsidP="00044D1B">
      <w:pPr>
        <w:spacing w:line="360" w:lineRule="auto"/>
        <w:ind w:firstLineChars="200" w:firstLine="480"/>
        <w:rPr>
          <w:rFonts w:asciiTheme="minorEastAsia" w:hAnsiTheme="minorEastAsia" w:cstheme="minorEastAsia"/>
          <w:sz w:val="24"/>
        </w:rPr>
      </w:pPr>
      <w:r w:rsidRPr="00B22C4E">
        <w:rPr>
          <w:rFonts w:asciiTheme="minorEastAsia" w:hAnsiTheme="minorEastAsia" w:cstheme="minorEastAsia" w:hint="eastAsia"/>
          <w:sz w:val="24"/>
        </w:rPr>
        <w:t>注意</w:t>
      </w:r>
      <w:r w:rsidR="00044D1B" w:rsidRPr="00B22C4E">
        <w:rPr>
          <w:rFonts w:asciiTheme="minorEastAsia" w:hAnsiTheme="minorEastAsia" w:cstheme="minorEastAsia" w:hint="eastAsia"/>
          <w:sz w:val="24"/>
        </w:rPr>
        <w:t>：</w:t>
      </w:r>
      <w:r w:rsidR="00BE1C1C" w:rsidRPr="00B22C4E">
        <w:rPr>
          <w:rFonts w:asciiTheme="minorEastAsia" w:hAnsiTheme="minorEastAsia" w:cstheme="minorEastAsia" w:hint="eastAsia"/>
          <w:sz w:val="24"/>
        </w:rPr>
        <w:t>各标题均采用1.5倍行距，</w:t>
      </w:r>
      <w:proofErr w:type="gramStart"/>
      <w:r w:rsidR="00BE1C1C" w:rsidRPr="00B22C4E">
        <w:rPr>
          <w:rFonts w:asciiTheme="minorEastAsia" w:hAnsiTheme="minorEastAsia" w:cstheme="minorEastAsia" w:hint="eastAsia"/>
          <w:sz w:val="24"/>
        </w:rPr>
        <w:t>且段前</w:t>
      </w:r>
      <w:proofErr w:type="gramEnd"/>
      <w:r w:rsidR="00BE1C1C" w:rsidRPr="00B22C4E">
        <w:rPr>
          <w:rFonts w:asciiTheme="minorEastAsia" w:hAnsiTheme="minorEastAsia" w:cstheme="minorEastAsia" w:hint="eastAsia"/>
          <w:sz w:val="24"/>
        </w:rPr>
        <w:t>和段后的行间距距均为0行。</w:t>
      </w:r>
      <w:r w:rsidR="00044D1B" w:rsidRPr="00B22C4E">
        <w:rPr>
          <w:rFonts w:asciiTheme="minorEastAsia" w:hAnsiTheme="minorEastAsia" w:cstheme="minorEastAsia" w:hint="eastAsia"/>
          <w:sz w:val="24"/>
        </w:rPr>
        <w:t>二级标题、四级标题括号后不得再使用标点。上述各级</w:t>
      </w:r>
      <w:r w:rsidRPr="00B22C4E">
        <w:rPr>
          <w:rFonts w:asciiTheme="minorEastAsia" w:hAnsiTheme="minorEastAsia" w:cstheme="minorEastAsia" w:hint="eastAsia"/>
          <w:sz w:val="24"/>
        </w:rPr>
        <w:t>标题应具有概括性，不宜过长</w:t>
      </w:r>
      <w:r w:rsidR="00044D1B" w:rsidRPr="00B22C4E">
        <w:rPr>
          <w:rFonts w:asciiTheme="minorEastAsia" w:hAnsiTheme="minorEastAsia" w:cstheme="minorEastAsia" w:hint="eastAsia"/>
          <w:sz w:val="24"/>
        </w:rPr>
        <w:t>，且末尾处不能有标点符号。</w:t>
      </w:r>
    </w:p>
    <w:p w:rsidR="00E57B34" w:rsidRPr="00B22C4E" w:rsidRDefault="00E57B34" w:rsidP="00655ADB">
      <w:pPr>
        <w:widowControl/>
        <w:spacing w:line="360" w:lineRule="auto"/>
        <w:ind w:firstLineChars="200" w:firstLine="480"/>
        <w:jc w:val="left"/>
        <w:rPr>
          <w:rFonts w:asciiTheme="minorEastAsia" w:hAnsiTheme="minorEastAsia" w:cstheme="minorEastAsia"/>
          <w:sz w:val="24"/>
        </w:rPr>
      </w:pPr>
      <w:r w:rsidRPr="00B22C4E">
        <w:rPr>
          <w:rFonts w:asciiTheme="minorEastAsia" w:hAnsiTheme="minorEastAsia" w:cstheme="minorEastAsia" w:hint="eastAsia"/>
          <w:sz w:val="24"/>
        </w:rPr>
        <w:t>（2）</w:t>
      </w:r>
      <w:r w:rsidR="00834F37" w:rsidRPr="00B22C4E">
        <w:rPr>
          <w:rFonts w:asciiTheme="minorEastAsia" w:hAnsiTheme="minorEastAsia" w:cstheme="minorEastAsia" w:hint="eastAsia"/>
          <w:sz w:val="24"/>
        </w:rPr>
        <w:t>各段落格式要求</w:t>
      </w:r>
    </w:p>
    <w:p w:rsidR="00655ADB" w:rsidRDefault="00655ADB" w:rsidP="00655ADB">
      <w:pPr>
        <w:widowControl/>
        <w:spacing w:line="360" w:lineRule="auto"/>
        <w:ind w:firstLineChars="200" w:firstLine="480"/>
        <w:jc w:val="left"/>
        <w:rPr>
          <w:rFonts w:asciiTheme="minorEastAsia" w:hAnsiTheme="minorEastAsia" w:cstheme="minorEastAsia"/>
          <w:sz w:val="24"/>
        </w:rPr>
      </w:pPr>
      <w:r w:rsidRPr="00B22C4E">
        <w:rPr>
          <w:rFonts w:asciiTheme="minorEastAsia" w:hAnsiTheme="minorEastAsia" w:cstheme="minorEastAsia" w:hint="eastAsia"/>
          <w:sz w:val="24"/>
        </w:rPr>
        <w:t>论文正文中的中文采用小四号宋体；英文、阿拉伯数字采用小四号Times New Roman字体</w:t>
      </w:r>
      <w:r w:rsidR="00E57B34" w:rsidRPr="00B22C4E">
        <w:rPr>
          <w:rFonts w:asciiTheme="minorEastAsia" w:hAnsiTheme="minorEastAsia" w:cstheme="minorEastAsia" w:hint="eastAsia"/>
          <w:sz w:val="24"/>
        </w:rPr>
        <w:t>，两端对齐；首行缩进2个字符（空两格）；</w:t>
      </w:r>
      <w:r w:rsidRPr="00B22C4E">
        <w:rPr>
          <w:rFonts w:asciiTheme="minorEastAsia" w:hAnsiTheme="minorEastAsia" w:cstheme="minorEastAsia" w:hint="eastAsia"/>
          <w:sz w:val="24"/>
        </w:rPr>
        <w:t>行距设定为1.5</w:t>
      </w:r>
      <w:r w:rsidR="00E57B34" w:rsidRPr="00B22C4E">
        <w:rPr>
          <w:rFonts w:asciiTheme="minorEastAsia" w:hAnsiTheme="minorEastAsia" w:cstheme="minorEastAsia" w:hint="eastAsia"/>
          <w:sz w:val="24"/>
        </w:rPr>
        <w:t>倍；段</w:t>
      </w:r>
      <w:r w:rsidR="00E57B34" w:rsidRPr="00BE1C1C">
        <w:rPr>
          <w:rFonts w:asciiTheme="minorEastAsia" w:hAnsiTheme="minorEastAsia" w:cstheme="minorEastAsia" w:hint="eastAsia"/>
          <w:sz w:val="24"/>
        </w:rPr>
        <w:lastRenderedPageBreak/>
        <w:t>落间不允许空行；</w:t>
      </w:r>
      <w:proofErr w:type="gramStart"/>
      <w:r w:rsidR="00E57B34">
        <w:rPr>
          <w:rFonts w:asciiTheme="minorEastAsia" w:hAnsiTheme="minorEastAsia" w:cstheme="minorEastAsia" w:hint="eastAsia"/>
          <w:sz w:val="24"/>
        </w:rPr>
        <w:t>段前和</w:t>
      </w:r>
      <w:proofErr w:type="gramEnd"/>
      <w:r w:rsidR="00E57B34">
        <w:rPr>
          <w:rFonts w:asciiTheme="minorEastAsia" w:hAnsiTheme="minorEastAsia" w:cstheme="minorEastAsia" w:hint="eastAsia"/>
          <w:sz w:val="24"/>
        </w:rPr>
        <w:t>段后0行；</w:t>
      </w:r>
      <w:r w:rsidR="00E57B34" w:rsidRPr="00BE1C1C">
        <w:rPr>
          <w:rFonts w:asciiTheme="minorEastAsia" w:hAnsiTheme="minorEastAsia" w:cstheme="minorEastAsia" w:hint="eastAsia"/>
          <w:sz w:val="24"/>
        </w:rPr>
        <w:t>除段落标题以外的正文部分不可以加粗、不可以使用其它任何格式；不得使用繁体字和任何背景色。</w:t>
      </w:r>
    </w:p>
    <w:p w:rsidR="002069F4" w:rsidRDefault="00834F37" w:rsidP="00834F3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F770DC">
        <w:rPr>
          <w:rFonts w:asciiTheme="minorEastAsia" w:hAnsiTheme="minorEastAsia" w:cstheme="minorEastAsia" w:hint="eastAsia"/>
          <w:sz w:val="24"/>
        </w:rPr>
        <w:t>注释</w:t>
      </w:r>
    </w:p>
    <w:p w:rsidR="00834F37" w:rsidRDefault="00F770DC">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论文注释采用脚注（即页下注）、每页重新编号方式，注释采用小五号字，中文使用宋体，英文使用Times New Roman字体。注释可以是对正文内容的简要解释或说明，也可以是对正文的引用部分，标明出处。脚注小标号</w:t>
      </w:r>
      <w:r w:rsidR="000807EF">
        <w:rPr>
          <w:rFonts w:asciiTheme="minorEastAsia" w:hAnsiTheme="minorEastAsia" w:cstheme="minorEastAsia" w:hint="eastAsia"/>
          <w:sz w:val="24"/>
        </w:rPr>
        <w:t>采用带圈的数字编号格式（如</w:t>
      </w:r>
      <w:r w:rsidR="000807EF">
        <w:rPr>
          <w:rStyle w:val="ad"/>
        </w:rPr>
        <w:footnoteRef/>
      </w:r>
      <w:r w:rsidR="000807EF">
        <w:rPr>
          <w:rFonts w:asciiTheme="minorEastAsia" w:hAnsiTheme="minorEastAsia" w:cstheme="minorEastAsia" w:hint="eastAsia"/>
          <w:sz w:val="24"/>
        </w:rPr>
        <w:t>），</w:t>
      </w:r>
      <w:r>
        <w:rPr>
          <w:rFonts w:asciiTheme="minorEastAsia" w:hAnsiTheme="minorEastAsia" w:cstheme="minorEastAsia" w:hint="eastAsia"/>
          <w:sz w:val="24"/>
        </w:rPr>
        <w:t>与作者名字之间空一格。</w:t>
      </w:r>
    </w:p>
    <w:p w:rsidR="002069F4" w:rsidRDefault="00F770DC">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论文注释格式与后述参考文献的格式基本相同</w:t>
      </w:r>
      <w:r w:rsidR="00834F37">
        <w:rPr>
          <w:rFonts w:asciiTheme="minorEastAsia" w:hAnsiTheme="minorEastAsia" w:cstheme="minorEastAsia" w:hint="eastAsia"/>
          <w:sz w:val="24"/>
        </w:rPr>
        <w:t>（详见参考文献）</w:t>
      </w:r>
      <w:r>
        <w:rPr>
          <w:rFonts w:asciiTheme="minorEastAsia" w:hAnsiTheme="minorEastAsia" w:cstheme="minorEastAsia" w:hint="eastAsia"/>
          <w:sz w:val="24"/>
        </w:rPr>
        <w:t>，区别在于参考文献中不要求标注文献的具体页码，但脚注必须标明引文的具体位置即要求标注所引用文献的具体页码。</w:t>
      </w:r>
      <w:r w:rsidR="00B22C4E">
        <w:rPr>
          <w:rFonts w:asciiTheme="minorEastAsia" w:hAnsiTheme="minorEastAsia" w:cstheme="minorEastAsia" w:hint="eastAsia"/>
          <w:sz w:val="24"/>
        </w:rPr>
        <w:t>具体插入注释的方法见下面的补充说明。</w:t>
      </w:r>
    </w:p>
    <w:p w:rsidR="002069F4" w:rsidRDefault="00834F37" w:rsidP="00834F3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00F770DC">
        <w:rPr>
          <w:rFonts w:asciiTheme="minorEastAsia" w:hAnsiTheme="minorEastAsia" w:cstheme="minorEastAsia" w:hint="eastAsia"/>
          <w:sz w:val="24"/>
        </w:rPr>
        <w:t>参考文献的格式</w:t>
      </w:r>
    </w:p>
    <w:p w:rsidR="002069F4" w:rsidRDefault="005C0251" w:rsidP="00834F37">
      <w:pPr>
        <w:pStyle w:val="a3"/>
        <w:spacing w:after="0"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参考文献数量应不少于5个，</w:t>
      </w:r>
      <w:r w:rsidR="00F770DC">
        <w:rPr>
          <w:rFonts w:asciiTheme="minorEastAsia" w:hAnsiTheme="minorEastAsia" w:cstheme="minorEastAsia" w:hint="eastAsia"/>
          <w:sz w:val="24"/>
        </w:rPr>
        <w:t>根据不同的文献选择</w:t>
      </w:r>
      <w:r w:rsidR="00834F37">
        <w:rPr>
          <w:rFonts w:asciiTheme="minorEastAsia" w:hAnsiTheme="minorEastAsia" w:cstheme="minorEastAsia" w:hint="eastAsia"/>
          <w:sz w:val="24"/>
        </w:rPr>
        <w:t>相应的</w:t>
      </w:r>
      <w:r w:rsidR="00F770DC">
        <w:rPr>
          <w:rFonts w:asciiTheme="minorEastAsia" w:hAnsiTheme="minorEastAsia" w:cstheme="minorEastAsia" w:hint="eastAsia"/>
          <w:sz w:val="24"/>
        </w:rPr>
        <w:t>格式，</w:t>
      </w:r>
      <w:proofErr w:type="gramStart"/>
      <w:r w:rsidR="00834F37">
        <w:rPr>
          <w:rFonts w:asciiTheme="minorEastAsia" w:hAnsiTheme="minorEastAsia" w:cstheme="minorEastAsia" w:hint="eastAsia"/>
          <w:sz w:val="24"/>
        </w:rPr>
        <w:t>每个均顶格</w:t>
      </w:r>
      <w:proofErr w:type="gramEnd"/>
      <w:r w:rsidR="00834F37">
        <w:rPr>
          <w:rFonts w:asciiTheme="minorEastAsia" w:hAnsiTheme="minorEastAsia" w:cstheme="minorEastAsia" w:hint="eastAsia"/>
          <w:sz w:val="24"/>
        </w:rPr>
        <w:t>书写，</w:t>
      </w:r>
      <w:r w:rsidR="00F770DC">
        <w:rPr>
          <w:rFonts w:asciiTheme="minorEastAsia" w:hAnsiTheme="minorEastAsia" w:cstheme="minorEastAsia" w:hint="eastAsia"/>
          <w:sz w:val="24"/>
        </w:rPr>
        <w:t>字体</w:t>
      </w:r>
      <w:r w:rsidR="00834F37">
        <w:rPr>
          <w:rFonts w:asciiTheme="minorEastAsia" w:hAnsiTheme="minorEastAsia" w:cstheme="minorEastAsia" w:hint="eastAsia"/>
          <w:sz w:val="24"/>
        </w:rPr>
        <w:t>等其他要求要求</w:t>
      </w:r>
      <w:r w:rsidR="00F770DC">
        <w:rPr>
          <w:rFonts w:asciiTheme="minorEastAsia" w:hAnsiTheme="minorEastAsia" w:cstheme="minorEastAsia" w:hint="eastAsia"/>
          <w:sz w:val="24"/>
        </w:rPr>
        <w:t>与正文部分一致</w:t>
      </w:r>
      <w:r w:rsidR="00834F37">
        <w:rPr>
          <w:rFonts w:asciiTheme="minorEastAsia" w:hAnsiTheme="minorEastAsia" w:cstheme="minorEastAsia" w:hint="eastAsia"/>
          <w:sz w:val="24"/>
        </w:rPr>
        <w:t>，具体格式如下：</w:t>
      </w:r>
    </w:p>
    <w:p w:rsidR="002069F4" w:rsidRDefault="00834F37">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a</w:t>
      </w:r>
      <w:r w:rsidR="00F770DC">
        <w:rPr>
          <w:rFonts w:asciiTheme="minorEastAsia" w:hAnsiTheme="minorEastAsia" w:cstheme="minorEastAsia" w:hint="eastAsia"/>
          <w:sz w:val="24"/>
        </w:rPr>
        <w:t>.专著，论文集，学位论文，研究报告等</w:t>
      </w:r>
    </w:p>
    <w:p w:rsidR="002069F4" w:rsidRDefault="00F770DC">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[序号]主要责任人.文献题名[文献类型标识].出版地：出版者，年份：起止页码</w:t>
      </w:r>
    </w:p>
    <w:p w:rsidR="002069F4" w:rsidRDefault="00F770DC">
      <w:pPr>
        <w:pStyle w:val="a3"/>
        <w:tabs>
          <w:tab w:val="left" w:pos="508"/>
        </w:tabs>
        <w:spacing w:after="0" w:line="360" w:lineRule="auto"/>
        <w:rPr>
          <w:rFonts w:asciiTheme="minorEastAsia" w:hAnsiTheme="minorEastAsia" w:cstheme="minorEastAsia"/>
          <w:sz w:val="24"/>
        </w:rPr>
      </w:pPr>
      <w:proofErr w:type="spellStart"/>
      <w:r>
        <w:rPr>
          <w:rFonts w:asciiTheme="minorEastAsia" w:hAnsiTheme="minorEastAsia" w:cstheme="minorEastAsia" w:hint="eastAsia"/>
          <w:sz w:val="24"/>
        </w:rPr>
        <w:t>Eg</w:t>
      </w:r>
      <w:proofErr w:type="spellEnd"/>
      <w:r>
        <w:rPr>
          <w:rFonts w:asciiTheme="minorEastAsia" w:hAnsiTheme="minorEastAsia" w:cstheme="minorEastAsia" w:hint="eastAsia"/>
          <w:sz w:val="24"/>
        </w:rPr>
        <w:t>:周振.周易译著[M].北京：中华书局，1991：</w:t>
      </w:r>
      <w:proofErr w:type="gramStart"/>
      <w:r>
        <w:rPr>
          <w:rFonts w:asciiTheme="minorEastAsia" w:hAnsiTheme="minorEastAsia" w:cstheme="minorEastAsia" w:hint="eastAsia"/>
          <w:sz w:val="24"/>
        </w:rPr>
        <w:t>23-45.</w:t>
      </w:r>
      <w:proofErr w:type="gramEnd"/>
    </w:p>
    <w:p w:rsidR="002069F4" w:rsidRDefault="00834F37">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b</w:t>
      </w:r>
      <w:r w:rsidR="00F770DC">
        <w:rPr>
          <w:rFonts w:asciiTheme="minorEastAsia" w:hAnsiTheme="minorEastAsia" w:cstheme="minorEastAsia" w:hint="eastAsia"/>
          <w:sz w:val="24"/>
        </w:rPr>
        <w:t>.期刊文章</w:t>
      </w:r>
    </w:p>
    <w:p w:rsidR="002069F4" w:rsidRDefault="00F770DC">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[序号]主要责任人.文献题名[J].刊名，年，卷（期）：起止页码</w:t>
      </w:r>
    </w:p>
    <w:p w:rsidR="002069F4" w:rsidRDefault="00F770DC">
      <w:pPr>
        <w:pStyle w:val="a3"/>
        <w:tabs>
          <w:tab w:val="left" w:pos="508"/>
        </w:tabs>
        <w:spacing w:after="0" w:line="360" w:lineRule="auto"/>
        <w:rPr>
          <w:rFonts w:asciiTheme="minorEastAsia" w:hAnsiTheme="minorEastAsia" w:cstheme="minorEastAsia"/>
          <w:sz w:val="24"/>
        </w:rPr>
      </w:pPr>
      <w:proofErr w:type="spellStart"/>
      <w:r>
        <w:rPr>
          <w:rFonts w:asciiTheme="minorEastAsia" w:hAnsiTheme="minorEastAsia" w:cstheme="minorEastAsia" w:hint="eastAsia"/>
          <w:sz w:val="24"/>
        </w:rPr>
        <w:t>Eg</w:t>
      </w:r>
      <w:proofErr w:type="spellEnd"/>
      <w:r>
        <w:rPr>
          <w:rFonts w:asciiTheme="minorEastAsia" w:hAnsiTheme="minorEastAsia" w:cstheme="minorEastAsia" w:hint="eastAsia"/>
          <w:sz w:val="24"/>
        </w:rPr>
        <w:t>:和修.读顾城[J].中国史研究，1998，（3）：</w:t>
      </w:r>
      <w:proofErr w:type="gramStart"/>
      <w:r>
        <w:rPr>
          <w:rFonts w:asciiTheme="minorEastAsia" w:hAnsiTheme="minorEastAsia" w:cstheme="minorEastAsia" w:hint="eastAsia"/>
          <w:sz w:val="24"/>
        </w:rPr>
        <w:t>167-173.</w:t>
      </w:r>
      <w:proofErr w:type="gramEnd"/>
    </w:p>
    <w:p w:rsidR="002069F4" w:rsidRDefault="00834F37">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c</w:t>
      </w:r>
      <w:r w:rsidR="00F770DC">
        <w:rPr>
          <w:rFonts w:asciiTheme="minorEastAsia" w:hAnsiTheme="minorEastAsia" w:cstheme="minorEastAsia" w:hint="eastAsia"/>
          <w:sz w:val="24"/>
        </w:rPr>
        <w:t>.报纸文章</w:t>
      </w:r>
    </w:p>
    <w:p w:rsidR="002069F4" w:rsidRDefault="00F770DC">
      <w:pPr>
        <w:pStyle w:val="a3"/>
        <w:tabs>
          <w:tab w:val="left" w:pos="508"/>
        </w:tabs>
        <w:spacing w:after="0" w:line="360" w:lineRule="auto"/>
        <w:rPr>
          <w:rFonts w:asciiTheme="minorEastAsia" w:hAnsiTheme="minorEastAsia" w:cstheme="minorEastAsia"/>
          <w:sz w:val="24"/>
        </w:rPr>
      </w:pPr>
      <w:r>
        <w:rPr>
          <w:rFonts w:asciiTheme="minorEastAsia" w:hAnsiTheme="minorEastAsia" w:cstheme="minorEastAsia" w:hint="eastAsia"/>
          <w:sz w:val="24"/>
        </w:rPr>
        <w:t>[序号]主要责任人.文献题名[N].报纸名，出版日期（版次）。</w:t>
      </w:r>
    </w:p>
    <w:p w:rsidR="002069F4" w:rsidRDefault="00F770DC">
      <w:pPr>
        <w:pStyle w:val="a3"/>
        <w:tabs>
          <w:tab w:val="left" w:pos="508"/>
        </w:tabs>
        <w:spacing w:after="0" w:line="360" w:lineRule="auto"/>
        <w:rPr>
          <w:rFonts w:asciiTheme="minorEastAsia" w:hAnsiTheme="minorEastAsia" w:cstheme="minorEastAsia"/>
          <w:sz w:val="24"/>
        </w:rPr>
      </w:pPr>
      <w:proofErr w:type="spellStart"/>
      <w:r>
        <w:rPr>
          <w:rFonts w:asciiTheme="minorEastAsia" w:hAnsiTheme="minorEastAsia" w:cstheme="minorEastAsia" w:hint="eastAsia"/>
          <w:sz w:val="24"/>
        </w:rPr>
        <w:t>Eg</w:t>
      </w:r>
      <w:proofErr w:type="spellEnd"/>
      <w:r>
        <w:rPr>
          <w:rFonts w:asciiTheme="minorEastAsia" w:hAnsiTheme="minorEastAsia" w:cstheme="minorEastAsia" w:hint="eastAsia"/>
          <w:sz w:val="24"/>
        </w:rPr>
        <w:t>:叶西德.创造学习的新思路[N].人民日报，1998-12-25（10）</w:t>
      </w:r>
    </w:p>
    <w:p w:rsidR="002069F4" w:rsidRDefault="00834F37">
      <w:pPr>
        <w:pStyle w:val="a3"/>
        <w:spacing w:after="0" w:line="360" w:lineRule="auto"/>
        <w:rPr>
          <w:rFonts w:asciiTheme="minorEastAsia" w:hAnsiTheme="minorEastAsia" w:cstheme="minorEastAsia"/>
          <w:sz w:val="24"/>
        </w:rPr>
      </w:pPr>
      <w:r>
        <w:rPr>
          <w:rFonts w:asciiTheme="minorEastAsia" w:hAnsiTheme="minorEastAsia" w:cstheme="minorEastAsia" w:hint="eastAsia"/>
          <w:sz w:val="24"/>
        </w:rPr>
        <w:t>d</w:t>
      </w:r>
      <w:r w:rsidR="00F770DC">
        <w:rPr>
          <w:rFonts w:asciiTheme="minorEastAsia" w:hAnsiTheme="minorEastAsia" w:cstheme="minorEastAsia" w:hint="eastAsia"/>
          <w:sz w:val="24"/>
        </w:rPr>
        <w:t>.电子文献</w:t>
      </w:r>
    </w:p>
    <w:p w:rsidR="002069F4" w:rsidRDefault="00F770DC">
      <w:pPr>
        <w:pStyle w:val="a3"/>
        <w:spacing w:after="0" w:line="360" w:lineRule="auto"/>
        <w:rPr>
          <w:rFonts w:asciiTheme="minorEastAsia" w:hAnsiTheme="minorEastAsia" w:cstheme="minorEastAsia"/>
          <w:sz w:val="24"/>
        </w:rPr>
      </w:pPr>
      <w:r>
        <w:rPr>
          <w:rFonts w:asciiTheme="minorEastAsia" w:hAnsiTheme="minorEastAsia" w:cstheme="minorEastAsia" w:hint="eastAsia"/>
          <w:sz w:val="24"/>
        </w:rPr>
        <w:t>[序号]主要责任人.电子文献题名[电子文献及载体类型标识].电子文献的出处或可获得地址，发表或更新日期.</w:t>
      </w:r>
    </w:p>
    <w:p w:rsidR="002069F4" w:rsidRDefault="00F770DC">
      <w:pPr>
        <w:pStyle w:val="a3"/>
        <w:spacing w:after="0" w:line="360" w:lineRule="auto"/>
        <w:rPr>
          <w:rFonts w:asciiTheme="minorEastAsia" w:hAnsiTheme="minorEastAsia" w:cstheme="minorEastAsia"/>
          <w:sz w:val="24"/>
        </w:rPr>
      </w:pPr>
      <w:proofErr w:type="spellStart"/>
      <w:r>
        <w:rPr>
          <w:rFonts w:asciiTheme="minorEastAsia" w:hAnsiTheme="minorEastAsia" w:cstheme="minorEastAsia" w:hint="eastAsia"/>
          <w:sz w:val="24"/>
        </w:rPr>
        <w:t>Eg</w:t>
      </w:r>
      <w:proofErr w:type="spellEnd"/>
      <w:r>
        <w:rPr>
          <w:rFonts w:asciiTheme="minorEastAsia" w:hAnsiTheme="minorEastAsia" w:cstheme="minorEastAsia" w:hint="eastAsia"/>
          <w:sz w:val="24"/>
        </w:rPr>
        <w:t>:王亮.关于中国学术期刊标准化的进展[EB/01].</w:t>
      </w:r>
    </w:p>
    <w:p w:rsidR="002069F4" w:rsidRDefault="00F770DC">
      <w:pPr>
        <w:pStyle w:val="a3"/>
        <w:spacing w:after="0" w:line="360" w:lineRule="auto"/>
        <w:rPr>
          <w:rFonts w:asciiTheme="minorEastAsia" w:hAnsiTheme="minorEastAsia" w:cstheme="minorEastAsia"/>
          <w:sz w:val="24"/>
        </w:rPr>
      </w:pPr>
      <w:r>
        <w:rPr>
          <w:rFonts w:asciiTheme="minorEastAsia" w:hAnsiTheme="minorEastAsia" w:cstheme="minorEastAsia" w:hint="eastAsia"/>
          <w:sz w:val="24"/>
        </w:rPr>
        <w:t>http://www.cajcd.cn/pub/wml.txt/980810-2.html,1998-08-16/1998-10-04.）</w:t>
      </w:r>
    </w:p>
    <w:p w:rsidR="002069F4" w:rsidRDefault="00F770DC" w:rsidP="00834F37">
      <w:pPr>
        <w:numPr>
          <w:ilvl w:val="0"/>
          <w:numId w:val="1"/>
        </w:numPr>
        <w:spacing w:line="360" w:lineRule="auto"/>
        <w:rPr>
          <w:rFonts w:asciiTheme="minorEastAsia" w:hAnsiTheme="minorEastAsia" w:cstheme="minorEastAsia"/>
          <w:b/>
          <w:bCs/>
          <w:sz w:val="24"/>
        </w:rPr>
      </w:pPr>
      <w:r>
        <w:rPr>
          <w:rFonts w:asciiTheme="minorEastAsia" w:hAnsiTheme="minorEastAsia" w:cstheme="minorEastAsia" w:hint="eastAsia"/>
          <w:b/>
          <w:bCs/>
          <w:sz w:val="24"/>
        </w:rPr>
        <w:t>补充说明</w:t>
      </w:r>
      <w:r w:rsidR="00834F37">
        <w:rPr>
          <w:rFonts w:asciiTheme="minorEastAsia" w:hAnsiTheme="minorEastAsia" w:cstheme="minorEastAsia" w:hint="eastAsia"/>
          <w:b/>
          <w:bCs/>
          <w:sz w:val="24"/>
        </w:rPr>
        <w:t>——</w:t>
      </w:r>
      <w:r>
        <w:rPr>
          <w:rFonts w:asciiTheme="minorEastAsia" w:hAnsiTheme="minorEastAsia" w:cstheme="minorEastAsia" w:hint="eastAsia"/>
          <w:b/>
          <w:bCs/>
          <w:sz w:val="24"/>
        </w:rPr>
        <w:t>插入脚注的步骤</w:t>
      </w:r>
    </w:p>
    <w:p w:rsidR="002069F4" w:rsidRDefault="00F770DC" w:rsidP="00B22C4E">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插入脚注和</w:t>
      </w:r>
      <w:proofErr w:type="gramStart"/>
      <w:r>
        <w:rPr>
          <w:rFonts w:asciiTheme="minorEastAsia" w:hAnsiTheme="minorEastAsia" w:cstheme="minorEastAsia" w:hint="eastAsia"/>
          <w:sz w:val="24"/>
        </w:rPr>
        <w:t>尾注</w:t>
      </w:r>
      <w:proofErr w:type="gramEnd"/>
      <w:r>
        <w:rPr>
          <w:rFonts w:asciiTheme="minorEastAsia" w:hAnsiTheme="minorEastAsia" w:cstheme="minorEastAsia" w:hint="eastAsia"/>
          <w:sz w:val="24"/>
        </w:rPr>
        <w:t>的步骤如下:</w:t>
      </w:r>
    </w:p>
    <w:p w:rsidR="002069F4" w:rsidRPr="00DC5408" w:rsidRDefault="00F770DC" w:rsidP="00B22C4E">
      <w:pPr>
        <w:widowControl/>
        <w:spacing w:line="360" w:lineRule="auto"/>
        <w:ind w:firstLineChars="200" w:firstLine="480"/>
        <w:jc w:val="left"/>
        <w:rPr>
          <w:rFonts w:asciiTheme="minorEastAsia" w:hAnsiTheme="minorEastAsia" w:cstheme="minorEastAsia"/>
          <w:sz w:val="24"/>
        </w:rPr>
      </w:pPr>
      <w:r w:rsidRPr="00DC5408">
        <w:rPr>
          <w:rFonts w:asciiTheme="minorEastAsia" w:hAnsiTheme="minorEastAsia" w:cstheme="minorEastAsia" w:hint="eastAsia"/>
          <w:sz w:val="24"/>
        </w:rPr>
        <w:lastRenderedPageBreak/>
        <w:t>(1)将插入移到要插入脚注和</w:t>
      </w:r>
      <w:proofErr w:type="gramStart"/>
      <w:r w:rsidRPr="00DC5408">
        <w:rPr>
          <w:rFonts w:asciiTheme="minorEastAsia" w:hAnsiTheme="minorEastAsia" w:cstheme="minorEastAsia" w:hint="eastAsia"/>
          <w:sz w:val="24"/>
        </w:rPr>
        <w:t>尾注</w:t>
      </w:r>
      <w:proofErr w:type="gramEnd"/>
      <w:r w:rsidRPr="00DC5408">
        <w:rPr>
          <w:rFonts w:asciiTheme="minorEastAsia" w:hAnsiTheme="minorEastAsia" w:cstheme="minorEastAsia" w:hint="eastAsia"/>
          <w:sz w:val="24"/>
        </w:rPr>
        <w:t>的位置。</w:t>
      </w:r>
    </w:p>
    <w:p w:rsidR="002069F4" w:rsidRPr="00DC5408" w:rsidRDefault="00F770DC" w:rsidP="00B22C4E">
      <w:pPr>
        <w:widowControl/>
        <w:spacing w:line="360" w:lineRule="auto"/>
        <w:ind w:firstLineChars="200" w:firstLine="480"/>
        <w:jc w:val="left"/>
        <w:rPr>
          <w:rFonts w:asciiTheme="minorEastAsia" w:hAnsiTheme="minorEastAsia" w:cstheme="minorEastAsia"/>
          <w:sz w:val="24"/>
        </w:rPr>
      </w:pPr>
      <w:r w:rsidRPr="00DC5408">
        <w:rPr>
          <w:rFonts w:asciiTheme="minorEastAsia" w:hAnsiTheme="minorEastAsia" w:cstheme="minorEastAsia" w:hint="eastAsia"/>
          <w:sz w:val="24"/>
        </w:rPr>
        <w:t>(2)单击【插入】菜单中的【脚注和尾注】菜单项。(如果是2007及以上版本的</w:t>
      </w:r>
      <w:proofErr w:type="spellStart"/>
      <w:r w:rsidRPr="00DC5408">
        <w:rPr>
          <w:rFonts w:asciiTheme="minorEastAsia" w:hAnsiTheme="minorEastAsia" w:cstheme="minorEastAsia" w:hint="eastAsia"/>
          <w:sz w:val="24"/>
        </w:rPr>
        <w:t>microsoft</w:t>
      </w:r>
      <w:proofErr w:type="spellEnd"/>
      <w:r w:rsidRPr="00DC5408">
        <w:rPr>
          <w:rFonts w:asciiTheme="minorEastAsia" w:hAnsiTheme="minorEastAsia" w:cstheme="minorEastAsia" w:hint="eastAsia"/>
          <w:sz w:val="24"/>
        </w:rPr>
        <w:t xml:space="preserve"> word，则单击【引用】菜单中【脚注】菜单项。)</w:t>
      </w:r>
    </w:p>
    <w:p w:rsidR="002069F4" w:rsidRPr="00DC5408" w:rsidRDefault="00F770DC" w:rsidP="00B22C4E">
      <w:pPr>
        <w:widowControl/>
        <w:spacing w:line="360" w:lineRule="auto"/>
        <w:ind w:firstLineChars="200" w:firstLine="480"/>
        <w:jc w:val="left"/>
        <w:rPr>
          <w:rFonts w:asciiTheme="minorEastAsia" w:hAnsiTheme="minorEastAsia" w:cstheme="minorEastAsia"/>
          <w:sz w:val="24"/>
        </w:rPr>
      </w:pPr>
      <w:r w:rsidRPr="00DC5408">
        <w:rPr>
          <w:rFonts w:asciiTheme="minorEastAsia" w:hAnsiTheme="minorEastAsia" w:cstheme="minorEastAsia" w:hint="eastAsia"/>
          <w:sz w:val="24"/>
        </w:rPr>
        <w:t>(3)选择【脚注】选项，可以插入脚注</w:t>
      </w:r>
      <w:r w:rsidR="00DC5408">
        <w:rPr>
          <w:rFonts w:asciiTheme="minorEastAsia" w:hAnsiTheme="minorEastAsia" w:cstheme="minorEastAsia" w:hint="eastAsia"/>
          <w:sz w:val="24"/>
        </w:rPr>
        <w:t>；</w:t>
      </w:r>
      <w:r w:rsidRPr="00DC5408">
        <w:rPr>
          <w:rFonts w:asciiTheme="minorEastAsia" w:hAnsiTheme="minorEastAsia" w:cstheme="minorEastAsia" w:hint="eastAsia"/>
          <w:sz w:val="24"/>
        </w:rPr>
        <w:t>如果要插入尾注，则选择【尾注】选项。</w:t>
      </w:r>
    </w:p>
    <w:p w:rsidR="002069F4" w:rsidRPr="00DC5408" w:rsidRDefault="00F770DC" w:rsidP="00B22C4E">
      <w:pPr>
        <w:widowControl/>
        <w:spacing w:line="360" w:lineRule="auto"/>
        <w:ind w:firstLineChars="200" w:firstLine="480"/>
        <w:jc w:val="left"/>
        <w:rPr>
          <w:rFonts w:asciiTheme="minorEastAsia" w:hAnsiTheme="minorEastAsia" w:cstheme="minorEastAsia"/>
          <w:sz w:val="24"/>
        </w:rPr>
      </w:pPr>
      <w:r w:rsidRPr="00DC5408">
        <w:rPr>
          <w:rFonts w:asciiTheme="minorEastAsia" w:hAnsiTheme="minorEastAsia" w:cstheme="minorEastAsia" w:hint="eastAsia"/>
          <w:sz w:val="24"/>
        </w:rPr>
        <w:t>(4)如果选择了【自动编号】选项，</w:t>
      </w:r>
      <w:r w:rsidR="00DC5408">
        <w:rPr>
          <w:rFonts w:asciiTheme="minorEastAsia" w:hAnsiTheme="minorEastAsia" w:cstheme="minorEastAsia" w:hint="eastAsia"/>
          <w:sz w:val="24"/>
        </w:rPr>
        <w:t>Word</w:t>
      </w:r>
      <w:r w:rsidRPr="00DC5408">
        <w:rPr>
          <w:rFonts w:asciiTheme="minorEastAsia" w:hAnsiTheme="minorEastAsia" w:cstheme="minorEastAsia" w:hint="eastAsia"/>
          <w:sz w:val="24"/>
        </w:rPr>
        <w:t>就会给所有脚注或尾</w:t>
      </w:r>
      <w:proofErr w:type="gramStart"/>
      <w:r w:rsidRPr="00DC5408">
        <w:rPr>
          <w:rFonts w:asciiTheme="minorEastAsia" w:hAnsiTheme="minorEastAsia" w:cstheme="minorEastAsia" w:hint="eastAsia"/>
          <w:sz w:val="24"/>
        </w:rPr>
        <w:t>注连续</w:t>
      </w:r>
      <w:proofErr w:type="gramEnd"/>
      <w:r w:rsidRPr="00DC5408">
        <w:rPr>
          <w:rFonts w:asciiTheme="minorEastAsia" w:hAnsiTheme="minorEastAsia" w:cstheme="minorEastAsia" w:hint="eastAsia"/>
          <w:sz w:val="24"/>
        </w:rPr>
        <w:t>编号，当添加、删除、移动脚注或尾注引用标记时重新编号。</w:t>
      </w:r>
    </w:p>
    <w:p w:rsidR="002069F4" w:rsidRPr="00DC5408" w:rsidRDefault="00F770DC" w:rsidP="00B22C4E">
      <w:pPr>
        <w:widowControl/>
        <w:spacing w:line="360" w:lineRule="auto"/>
        <w:ind w:firstLineChars="200" w:firstLine="480"/>
        <w:jc w:val="left"/>
        <w:rPr>
          <w:rFonts w:asciiTheme="minorEastAsia" w:hAnsiTheme="minorEastAsia" w:cstheme="minorEastAsia"/>
          <w:sz w:val="24"/>
        </w:rPr>
      </w:pPr>
      <w:r w:rsidRPr="00DC5408">
        <w:rPr>
          <w:rFonts w:asciiTheme="minorEastAsia" w:hAnsiTheme="minorEastAsia" w:cstheme="minorEastAsia" w:hint="eastAsia"/>
          <w:sz w:val="24"/>
        </w:rPr>
        <w:t>(5)如果要自定义脚注或尾注的引用标记，可以选择【自定义 标记】，然后在后面的文本框中输入作为脚注或尾注的引用符号。 如果键盘上没有这种符号，可以单击【符号】按钮，从【符号】对话框中选择一个合适的符号作为脚注或</w:t>
      </w:r>
      <w:proofErr w:type="gramStart"/>
      <w:r w:rsidRPr="00DC5408">
        <w:rPr>
          <w:rFonts w:asciiTheme="minorEastAsia" w:hAnsiTheme="minorEastAsia" w:cstheme="minorEastAsia" w:hint="eastAsia"/>
          <w:sz w:val="24"/>
        </w:rPr>
        <w:t>尾注即可</w:t>
      </w:r>
      <w:proofErr w:type="gramEnd"/>
      <w:r w:rsidRPr="00DC5408">
        <w:rPr>
          <w:rFonts w:asciiTheme="minorEastAsia" w:hAnsiTheme="minorEastAsia" w:cstheme="minorEastAsia" w:hint="eastAsia"/>
          <w:sz w:val="24"/>
        </w:rPr>
        <w:t>。</w:t>
      </w:r>
    </w:p>
    <w:p w:rsidR="002069F4" w:rsidRDefault="00F770DC" w:rsidP="00B22C4E">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(6)单击【确定】按钮后，就可以开始输入脚注或尾注文本。 输入脚注或尾注文本的方式会因文档视图的不同而有所不同。</w:t>
      </w:r>
      <w:bookmarkStart w:id="0" w:name="_GoBack"/>
      <w:bookmarkEnd w:id="0"/>
    </w:p>
    <w:p w:rsidR="002069F4" w:rsidRPr="00B22C4E" w:rsidRDefault="00DC5408" w:rsidP="00B22C4E">
      <w:pPr>
        <w:numPr>
          <w:ilvl w:val="0"/>
          <w:numId w:val="1"/>
        </w:numPr>
        <w:spacing w:line="360" w:lineRule="auto"/>
        <w:rPr>
          <w:rFonts w:asciiTheme="minorEastAsia" w:hAnsiTheme="minorEastAsia" w:cstheme="minorEastAsia"/>
          <w:b/>
          <w:bCs/>
          <w:sz w:val="24"/>
        </w:rPr>
      </w:pPr>
      <w:r w:rsidRPr="00B22C4E">
        <w:rPr>
          <w:rFonts w:asciiTheme="minorEastAsia" w:hAnsiTheme="minorEastAsia" w:cstheme="minorEastAsia" w:hint="eastAsia"/>
          <w:b/>
          <w:bCs/>
          <w:sz w:val="24"/>
        </w:rPr>
        <w:t>提交文档类型</w:t>
      </w:r>
    </w:p>
    <w:p w:rsidR="00DC5408" w:rsidRPr="00B22C4E" w:rsidRDefault="00DC5408" w:rsidP="00B22C4E">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论文要求以Word文档（*.doc）作为附件进行保存并上传，请勿使用*.txt、*.pdf、*.rar、*.zip等格式进行上传。</w:t>
      </w:r>
    </w:p>
    <w:p w:rsidR="008D7539" w:rsidRDefault="00B22C4E" w:rsidP="00B22C4E">
      <w:pPr>
        <w:numPr>
          <w:ilvl w:val="0"/>
          <w:numId w:val="1"/>
        </w:numPr>
        <w:spacing w:line="360" w:lineRule="auto"/>
        <w:rPr>
          <w:rFonts w:asciiTheme="minorEastAsia" w:hAnsiTheme="minorEastAsia" w:cstheme="minorEastAsia"/>
          <w:b/>
          <w:bCs/>
          <w:sz w:val="24"/>
        </w:rPr>
      </w:pPr>
      <w:r>
        <w:rPr>
          <w:rFonts w:asciiTheme="minorEastAsia" w:hAnsiTheme="minorEastAsia" w:cstheme="minorEastAsia" w:hint="eastAsia"/>
          <w:b/>
          <w:bCs/>
          <w:sz w:val="24"/>
        </w:rPr>
        <w:t>范例</w:t>
      </w:r>
      <w:r w:rsidR="008D7539">
        <w:rPr>
          <w:rFonts w:asciiTheme="minorEastAsia" w:hAnsiTheme="minorEastAsia" w:cstheme="minorEastAsia" w:hint="eastAsia"/>
          <w:b/>
          <w:bCs/>
          <w:sz w:val="24"/>
        </w:rPr>
        <w:t>（见下页）</w:t>
      </w:r>
    </w:p>
    <w:p w:rsidR="008D7539" w:rsidRDefault="008D7539">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8D7539" w:rsidRDefault="008D7539" w:rsidP="008D7539">
      <w:pPr>
        <w:spacing w:line="360" w:lineRule="auto"/>
        <w:ind w:firstLineChars="300" w:firstLine="2160"/>
        <w:rPr>
          <w:rFonts w:eastAsia="黑体"/>
          <w:sz w:val="72"/>
        </w:rPr>
      </w:pPr>
      <w:r>
        <w:rPr>
          <w:rFonts w:eastAsia="黑体" w:hint="eastAsia"/>
          <w:noProof/>
          <w:sz w:val="72"/>
        </w:rPr>
        <w:lastRenderedPageBreak/>
        <w:drawing>
          <wp:inline distT="0" distB="0" distL="0" distR="0">
            <wp:extent cx="2733675" cy="714375"/>
            <wp:effectExtent l="19050" t="0" r="9525" b="0"/>
            <wp:docPr id="1" name="图片 1" descr="S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D1"/>
                    <pic:cNvPicPr>
                      <a:picLocks noChangeAspect="1" noChangeArrowheads="1"/>
                    </pic:cNvPicPr>
                  </pic:nvPicPr>
                  <pic:blipFill>
                    <a:blip r:embed="rId9" cstate="print"/>
                    <a:srcRect/>
                    <a:stretch>
                      <a:fillRect/>
                    </a:stretch>
                  </pic:blipFill>
                  <pic:spPr bwMode="auto">
                    <a:xfrm>
                      <a:off x="0" y="0"/>
                      <a:ext cx="2733675" cy="714375"/>
                    </a:xfrm>
                    <a:prstGeom prst="rect">
                      <a:avLst/>
                    </a:prstGeom>
                    <a:noFill/>
                    <a:ln w="9525" cmpd="sng">
                      <a:noFill/>
                      <a:miter lim="800000"/>
                      <a:headEnd/>
                      <a:tailEnd/>
                    </a:ln>
                  </pic:spPr>
                </pic:pic>
              </a:graphicData>
            </a:graphic>
          </wp:inline>
        </w:drawing>
      </w:r>
    </w:p>
    <w:p w:rsidR="008D7539" w:rsidRDefault="008D7539" w:rsidP="008D7539">
      <w:pPr>
        <w:spacing w:line="360" w:lineRule="auto"/>
        <w:ind w:firstLineChars="300" w:firstLine="2160"/>
        <w:rPr>
          <w:rFonts w:eastAsia="黑体"/>
          <w:sz w:val="72"/>
        </w:rPr>
      </w:pPr>
    </w:p>
    <w:p w:rsidR="008D7539" w:rsidRDefault="008D7539" w:rsidP="008D7539">
      <w:pPr>
        <w:pStyle w:val="a3"/>
        <w:spacing w:line="360" w:lineRule="auto"/>
        <w:jc w:val="center"/>
        <w:rPr>
          <w:rFonts w:eastAsia="黑体"/>
          <w:sz w:val="72"/>
        </w:rPr>
      </w:pPr>
      <w:r>
        <w:rPr>
          <w:rFonts w:eastAsia="黑体" w:hint="eastAsia"/>
          <w:sz w:val="72"/>
        </w:rPr>
        <w:t>本科生</w:t>
      </w:r>
      <w:r w:rsidR="006D19A5">
        <w:rPr>
          <w:rFonts w:eastAsia="黑体" w:hint="eastAsia"/>
          <w:sz w:val="72"/>
        </w:rPr>
        <w:t>毕业</w:t>
      </w:r>
      <w:r>
        <w:rPr>
          <w:rFonts w:eastAsia="黑体" w:hint="eastAsia"/>
          <w:sz w:val="72"/>
        </w:rPr>
        <w:t>论文</w:t>
      </w:r>
    </w:p>
    <w:p w:rsidR="008D7539" w:rsidRDefault="008D7539" w:rsidP="008D7539">
      <w:pPr>
        <w:spacing w:line="360" w:lineRule="auto"/>
        <w:rPr>
          <w:sz w:val="72"/>
        </w:rPr>
      </w:pPr>
    </w:p>
    <w:p w:rsidR="008D7539" w:rsidRDefault="008D7539" w:rsidP="008D7539">
      <w:pPr>
        <w:spacing w:line="360" w:lineRule="auto"/>
      </w:pPr>
    </w:p>
    <w:p w:rsidR="008D7539" w:rsidRDefault="008D7539" w:rsidP="008D7539">
      <w:pPr>
        <w:spacing w:line="360" w:lineRule="auto"/>
      </w:pPr>
    </w:p>
    <w:p w:rsidR="008D7539" w:rsidRDefault="008D7539" w:rsidP="008D7539">
      <w:pPr>
        <w:spacing w:line="360" w:lineRule="auto"/>
      </w:pPr>
    </w:p>
    <w:p w:rsidR="008D7539" w:rsidRDefault="008D7539" w:rsidP="008D7539">
      <w:pPr>
        <w:spacing w:line="360" w:lineRule="auto"/>
        <w:jc w:val="center"/>
        <w:rPr>
          <w:rFonts w:ascii="宋体" w:hAnsi="宋体"/>
          <w:b/>
          <w:bCs/>
          <w:sz w:val="36"/>
        </w:rPr>
      </w:pPr>
      <w:r>
        <w:rPr>
          <w:rFonts w:eastAsia="黑体" w:hint="eastAsia"/>
          <w:b/>
          <w:bCs/>
          <w:sz w:val="36"/>
        </w:rPr>
        <w:t>论文题目：</w:t>
      </w:r>
      <w:r>
        <w:rPr>
          <w:rFonts w:ascii="宋体" w:hAnsi="宋体" w:hint="eastAsia"/>
          <w:b/>
          <w:bCs/>
          <w:sz w:val="36"/>
        </w:rPr>
        <w:t>小学语文教学“留白”艺术运用策略研究</w:t>
      </w:r>
    </w:p>
    <w:p w:rsidR="008D7539" w:rsidRDefault="008D7539" w:rsidP="008D7539">
      <w:pPr>
        <w:spacing w:line="360" w:lineRule="auto"/>
      </w:pPr>
    </w:p>
    <w:p w:rsidR="008D7539" w:rsidRDefault="008D7539" w:rsidP="008D7539">
      <w:pPr>
        <w:spacing w:line="360" w:lineRule="auto"/>
      </w:pPr>
    </w:p>
    <w:p w:rsidR="008D7539" w:rsidRDefault="00B32C53" w:rsidP="008D7539">
      <w:pPr>
        <w:spacing w:line="360" w:lineRule="auto"/>
        <w:ind w:firstLineChars="833" w:firstLine="1673"/>
        <w:rPr>
          <w:rFonts w:eastAsia="宋体"/>
          <w:b/>
          <w:bCs/>
          <w:sz w:val="28"/>
          <w:szCs w:val="28"/>
        </w:rPr>
      </w:pPr>
      <w:r w:rsidRPr="00B32C53">
        <w:rPr>
          <w:b/>
          <w:bCs/>
          <w:sz w:val="20"/>
        </w:rPr>
        <w:pict>
          <v:line id="直线 7" o:spid="_x0000_s2055" style="position:absolute;left:0;text-align:left;z-index:251665408" from="153pt,23.4pt" to="225pt,23.4pt"/>
        </w:pict>
      </w:r>
      <w:r w:rsidR="008D7539">
        <w:rPr>
          <w:rFonts w:hint="eastAsia"/>
          <w:b/>
          <w:bCs/>
          <w:sz w:val="28"/>
        </w:rPr>
        <w:t>姓</w:t>
      </w:r>
      <w:r w:rsidR="008D7539">
        <w:rPr>
          <w:rFonts w:hint="eastAsia"/>
          <w:b/>
          <w:bCs/>
          <w:sz w:val="28"/>
        </w:rPr>
        <w:t xml:space="preserve">    </w:t>
      </w:r>
      <w:r w:rsidR="008D7539">
        <w:rPr>
          <w:rFonts w:hint="eastAsia"/>
          <w:b/>
          <w:bCs/>
          <w:sz w:val="28"/>
        </w:rPr>
        <w:t>名：</w:t>
      </w:r>
      <w:r w:rsidR="00982FA6" w:rsidRPr="00466FC5">
        <w:rPr>
          <w:rFonts w:ascii="楷体" w:eastAsia="楷体" w:hAnsi="楷体" w:hint="eastAsia"/>
          <w:b/>
          <w:color w:val="000000"/>
          <w:sz w:val="28"/>
          <w:szCs w:val="28"/>
        </w:rPr>
        <w:t>×××</w:t>
      </w:r>
      <w:r w:rsidR="00982FA6">
        <w:rPr>
          <w:rFonts w:ascii="华文行楷" w:eastAsia="华文行楷" w:hAnsi="宋体" w:hint="eastAsia"/>
          <w:b/>
          <w:bCs/>
          <w:sz w:val="28"/>
          <w:szCs w:val="28"/>
        </w:rPr>
        <w:t xml:space="preserve"> </w:t>
      </w:r>
    </w:p>
    <w:p w:rsidR="008D7539" w:rsidRDefault="00B32C53" w:rsidP="008D7539">
      <w:pPr>
        <w:tabs>
          <w:tab w:val="center" w:pos="5286"/>
        </w:tabs>
        <w:spacing w:line="360" w:lineRule="auto"/>
        <w:ind w:firstLineChars="833" w:firstLine="1673"/>
        <w:rPr>
          <w:b/>
          <w:bCs/>
          <w:sz w:val="28"/>
        </w:rPr>
      </w:pPr>
      <w:r w:rsidRPr="00B32C53">
        <w:rPr>
          <w:b/>
          <w:bCs/>
          <w:sz w:val="20"/>
        </w:rPr>
        <w:pict>
          <v:line id="直线 2" o:spid="_x0000_s2050" style="position:absolute;left:0;text-align:left;z-index:251660288" from="153pt,23.4pt" to="279pt,23.4pt"/>
        </w:pict>
      </w:r>
      <w:r w:rsidR="008D7539">
        <w:rPr>
          <w:rFonts w:hint="eastAsia"/>
          <w:b/>
          <w:bCs/>
          <w:sz w:val="28"/>
        </w:rPr>
        <w:t>指导教师：</w:t>
      </w:r>
      <w:r w:rsidR="00982FA6" w:rsidRPr="00466FC5">
        <w:rPr>
          <w:rFonts w:ascii="楷体" w:eastAsia="楷体" w:hAnsi="楷体" w:hint="eastAsia"/>
          <w:b/>
          <w:color w:val="000000"/>
          <w:sz w:val="28"/>
          <w:szCs w:val="28"/>
        </w:rPr>
        <w:t>×××</w:t>
      </w:r>
      <w:r w:rsidR="008D7539">
        <w:rPr>
          <w:rFonts w:eastAsia="楷体_GB2312" w:hint="eastAsia"/>
          <w:b/>
          <w:bCs/>
          <w:sz w:val="28"/>
        </w:rPr>
        <w:t xml:space="preserve"> </w:t>
      </w:r>
    </w:p>
    <w:p w:rsidR="008D7539" w:rsidRDefault="00B32C53" w:rsidP="008D7539">
      <w:pPr>
        <w:spacing w:line="360" w:lineRule="auto"/>
        <w:ind w:firstLineChars="833" w:firstLine="1673"/>
        <w:rPr>
          <w:rFonts w:ascii="楷体_GB2312" w:eastAsia="楷体_GB2312"/>
          <w:b/>
          <w:bCs/>
          <w:sz w:val="28"/>
        </w:rPr>
      </w:pPr>
      <w:r w:rsidRPr="00B32C53">
        <w:rPr>
          <w:b/>
          <w:bCs/>
          <w:sz w:val="20"/>
        </w:rPr>
        <w:pict>
          <v:line id="直线 3" o:spid="_x0000_s2051" style="position:absolute;left:0;text-align:left;z-index:251661312" from="153pt,23.4pt" to="279pt,23.4pt"/>
        </w:pict>
      </w:r>
      <w:r w:rsidR="008D7539">
        <w:rPr>
          <w:rFonts w:hint="eastAsia"/>
          <w:b/>
          <w:bCs/>
          <w:sz w:val="28"/>
        </w:rPr>
        <w:t>专</w:t>
      </w:r>
      <w:r w:rsidR="008D7539">
        <w:rPr>
          <w:rFonts w:hint="eastAsia"/>
          <w:b/>
          <w:bCs/>
          <w:sz w:val="28"/>
        </w:rPr>
        <w:t xml:space="preserve">    </w:t>
      </w:r>
      <w:r w:rsidR="008D7539">
        <w:rPr>
          <w:rFonts w:hint="eastAsia"/>
          <w:b/>
          <w:bCs/>
          <w:sz w:val="28"/>
        </w:rPr>
        <w:t>业：</w:t>
      </w:r>
      <w:r w:rsidR="008D7539" w:rsidRPr="00982FA6">
        <w:rPr>
          <w:rFonts w:ascii="楷体" w:eastAsia="楷体" w:hAnsi="楷体" w:cs="Times New Roman" w:hint="eastAsia"/>
          <w:b/>
          <w:color w:val="000000"/>
          <w:sz w:val="28"/>
          <w:szCs w:val="28"/>
        </w:rPr>
        <w:t xml:space="preserve">小学教育专业 </w:t>
      </w:r>
      <w:r w:rsidR="008D7539">
        <w:rPr>
          <w:rFonts w:ascii="楷体_GB2312" w:eastAsia="楷体_GB2312" w:hint="eastAsia"/>
          <w:b/>
          <w:bCs/>
          <w:sz w:val="28"/>
        </w:rPr>
        <w:t xml:space="preserve"> </w:t>
      </w:r>
    </w:p>
    <w:p w:rsidR="008D7539" w:rsidRDefault="00B32C53" w:rsidP="008D7539">
      <w:pPr>
        <w:spacing w:line="360" w:lineRule="auto"/>
        <w:ind w:firstLineChars="833" w:firstLine="1673"/>
        <w:rPr>
          <w:rFonts w:ascii="楷体_GB2312" w:eastAsia="宋体"/>
          <w:b/>
          <w:bCs/>
          <w:sz w:val="28"/>
        </w:rPr>
      </w:pPr>
      <w:r w:rsidRPr="00B32C53">
        <w:rPr>
          <w:b/>
          <w:bCs/>
          <w:sz w:val="20"/>
        </w:rPr>
        <w:pict>
          <v:line id="直线 6" o:spid="_x0000_s2054" style="position:absolute;left:0;text-align:left;z-index:251664384" from="153pt,23.4pt" to="225pt,23.4pt"/>
        </w:pict>
      </w:r>
      <w:r w:rsidR="008D7539">
        <w:rPr>
          <w:rFonts w:hint="eastAsia"/>
          <w:b/>
          <w:bCs/>
          <w:sz w:val="28"/>
        </w:rPr>
        <w:t>年</w:t>
      </w:r>
      <w:r w:rsidR="008D7539">
        <w:rPr>
          <w:rFonts w:hint="eastAsia"/>
          <w:b/>
          <w:bCs/>
          <w:sz w:val="28"/>
        </w:rPr>
        <w:t xml:space="preserve">    </w:t>
      </w:r>
      <w:r w:rsidR="008D7539">
        <w:rPr>
          <w:rFonts w:hint="eastAsia"/>
          <w:b/>
          <w:bCs/>
          <w:sz w:val="28"/>
        </w:rPr>
        <w:t>级：</w:t>
      </w:r>
      <w:r w:rsidR="00982FA6" w:rsidRPr="00466FC5">
        <w:rPr>
          <w:rFonts w:ascii="楷体" w:eastAsia="楷体" w:hAnsi="楷体" w:hint="eastAsia"/>
          <w:b/>
          <w:color w:val="000000"/>
          <w:sz w:val="28"/>
          <w:szCs w:val="28"/>
        </w:rPr>
        <w:t>×××</w:t>
      </w:r>
    </w:p>
    <w:p w:rsidR="008D7539" w:rsidRDefault="00B32C53" w:rsidP="008D7539">
      <w:pPr>
        <w:tabs>
          <w:tab w:val="left" w:pos="6478"/>
        </w:tabs>
        <w:spacing w:line="360" w:lineRule="auto"/>
        <w:ind w:firstLineChars="833" w:firstLine="1673"/>
        <w:rPr>
          <w:rFonts w:eastAsia="楷体_GB2312"/>
          <w:b/>
          <w:bCs/>
          <w:sz w:val="28"/>
        </w:rPr>
      </w:pPr>
      <w:r w:rsidRPr="00B32C53">
        <w:rPr>
          <w:b/>
          <w:bCs/>
          <w:sz w:val="20"/>
        </w:rPr>
        <w:pict>
          <v:line id="直线 4" o:spid="_x0000_s2052" style="position:absolute;left:0;text-align:left;z-index:251662336" from="153pt,23.4pt" to="225pt,23.4pt"/>
        </w:pict>
      </w:r>
      <w:r w:rsidR="008D7539">
        <w:rPr>
          <w:rFonts w:hint="eastAsia"/>
          <w:b/>
          <w:bCs/>
          <w:sz w:val="28"/>
        </w:rPr>
        <w:t>类</w:t>
      </w:r>
      <w:r w:rsidR="008D7539">
        <w:rPr>
          <w:rFonts w:hint="eastAsia"/>
          <w:b/>
          <w:bCs/>
          <w:sz w:val="28"/>
        </w:rPr>
        <w:t xml:space="preserve">    </w:t>
      </w:r>
      <w:r w:rsidR="008D7539">
        <w:rPr>
          <w:rFonts w:hint="eastAsia"/>
          <w:b/>
          <w:bCs/>
          <w:sz w:val="28"/>
        </w:rPr>
        <w:t>别：</w:t>
      </w:r>
      <w:r w:rsidR="008D7539" w:rsidRPr="00982FA6">
        <w:rPr>
          <w:rFonts w:ascii="楷体" w:eastAsia="楷体" w:hAnsi="楷体" w:cs="Times New Roman" w:hint="eastAsia"/>
          <w:b/>
          <w:color w:val="000000"/>
          <w:sz w:val="28"/>
          <w:szCs w:val="28"/>
        </w:rPr>
        <w:t>专升本</w:t>
      </w:r>
      <w:r w:rsidR="008D7539">
        <w:rPr>
          <w:rFonts w:eastAsia="楷体_GB2312" w:hint="eastAsia"/>
          <w:b/>
          <w:bCs/>
          <w:sz w:val="28"/>
        </w:rPr>
        <w:tab/>
      </w:r>
    </w:p>
    <w:p w:rsidR="008D7539" w:rsidRDefault="00B32C53" w:rsidP="008D7539">
      <w:pPr>
        <w:spacing w:line="360" w:lineRule="auto"/>
        <w:ind w:firstLineChars="833" w:firstLine="1673"/>
        <w:rPr>
          <w:rFonts w:eastAsia="楷体_GB2312"/>
          <w:b/>
          <w:bCs/>
          <w:sz w:val="28"/>
        </w:rPr>
      </w:pPr>
      <w:r w:rsidRPr="00B32C53">
        <w:rPr>
          <w:b/>
          <w:bCs/>
          <w:sz w:val="20"/>
        </w:rPr>
        <w:pict>
          <v:line id="直线 5" o:spid="_x0000_s2053" style="position:absolute;left:0;text-align:left;z-index:251663360" from="153pt,23.4pt" to="306pt,25.2pt"/>
        </w:pict>
      </w:r>
      <w:r w:rsidR="008D7539">
        <w:rPr>
          <w:rFonts w:hint="eastAsia"/>
          <w:b/>
          <w:bCs/>
          <w:sz w:val="28"/>
        </w:rPr>
        <w:t>学习中心：</w:t>
      </w:r>
      <w:r w:rsidR="00982FA6" w:rsidRPr="00466FC5">
        <w:rPr>
          <w:rFonts w:ascii="楷体" w:eastAsia="楷体" w:hAnsi="楷体" w:hint="eastAsia"/>
          <w:b/>
          <w:color w:val="000000"/>
          <w:sz w:val="28"/>
          <w:szCs w:val="28"/>
        </w:rPr>
        <w:t>×××</w:t>
      </w:r>
      <w:r w:rsidR="008D7539" w:rsidRPr="00982FA6">
        <w:rPr>
          <w:rFonts w:ascii="楷体" w:eastAsia="楷体" w:hAnsi="楷体" w:cs="Times New Roman" w:hint="eastAsia"/>
          <w:b/>
          <w:color w:val="000000"/>
          <w:sz w:val="28"/>
          <w:szCs w:val="28"/>
        </w:rPr>
        <w:t>中心</w:t>
      </w:r>
    </w:p>
    <w:p w:rsidR="008D7539" w:rsidRDefault="00B32C53" w:rsidP="008D7539">
      <w:pPr>
        <w:spacing w:line="360" w:lineRule="auto"/>
        <w:ind w:firstLineChars="833" w:firstLine="1673"/>
        <w:rPr>
          <w:b/>
          <w:bCs/>
          <w:sz w:val="28"/>
        </w:rPr>
      </w:pPr>
      <w:r w:rsidRPr="00B32C53">
        <w:rPr>
          <w:b/>
          <w:bCs/>
          <w:sz w:val="20"/>
        </w:rPr>
        <w:pict>
          <v:line id="直线 8" o:spid="_x0000_s2056" style="position:absolute;left:0;text-align:left;z-index:251666432" from="153pt,23.4pt" to="279pt,23.4pt"/>
        </w:pict>
      </w:r>
      <w:r w:rsidR="008D7539">
        <w:rPr>
          <w:rFonts w:hint="eastAsia"/>
          <w:b/>
          <w:bCs/>
          <w:sz w:val="28"/>
        </w:rPr>
        <w:t>完成时间：</w:t>
      </w:r>
      <w:r w:rsidR="00982FA6" w:rsidRPr="00466FC5">
        <w:rPr>
          <w:rFonts w:ascii="楷体" w:eastAsia="楷体" w:hAnsi="楷体" w:hint="eastAsia"/>
          <w:b/>
          <w:color w:val="000000"/>
          <w:sz w:val="28"/>
          <w:szCs w:val="28"/>
        </w:rPr>
        <w:t>×</w:t>
      </w:r>
      <w:r w:rsidR="008D7539" w:rsidRPr="00982FA6">
        <w:rPr>
          <w:rFonts w:ascii="楷体" w:eastAsia="楷体" w:hAnsi="楷体" w:hint="eastAsia"/>
          <w:b/>
          <w:color w:val="000000"/>
          <w:sz w:val="28"/>
          <w:szCs w:val="28"/>
        </w:rPr>
        <w:t>年</w:t>
      </w:r>
      <w:r w:rsidR="00982FA6" w:rsidRPr="00466FC5">
        <w:rPr>
          <w:rFonts w:ascii="楷体" w:eastAsia="楷体" w:hAnsi="楷体" w:hint="eastAsia"/>
          <w:b/>
          <w:color w:val="000000"/>
          <w:sz w:val="28"/>
          <w:szCs w:val="28"/>
        </w:rPr>
        <w:t>×</w:t>
      </w:r>
      <w:r w:rsidR="008D7539" w:rsidRPr="00982FA6">
        <w:rPr>
          <w:rFonts w:ascii="楷体" w:eastAsia="楷体" w:hAnsi="楷体" w:hint="eastAsia"/>
          <w:b/>
          <w:color w:val="000000"/>
          <w:sz w:val="28"/>
          <w:szCs w:val="28"/>
        </w:rPr>
        <w:t>月</w:t>
      </w:r>
      <w:r w:rsidR="00982FA6" w:rsidRPr="00466FC5">
        <w:rPr>
          <w:rFonts w:ascii="楷体" w:eastAsia="楷体" w:hAnsi="楷体" w:hint="eastAsia"/>
          <w:b/>
          <w:color w:val="000000"/>
          <w:sz w:val="28"/>
          <w:szCs w:val="28"/>
        </w:rPr>
        <w:t>×</w:t>
      </w:r>
      <w:r w:rsidR="008D7539" w:rsidRPr="00982FA6">
        <w:rPr>
          <w:rFonts w:ascii="楷体" w:eastAsia="楷体" w:hAnsi="楷体" w:hint="eastAsia"/>
          <w:b/>
          <w:color w:val="000000"/>
          <w:sz w:val="28"/>
          <w:szCs w:val="28"/>
        </w:rPr>
        <w:t>日</w:t>
      </w:r>
    </w:p>
    <w:p w:rsidR="008D7539" w:rsidRDefault="008D7539" w:rsidP="008D7539">
      <w:pPr>
        <w:rPr>
          <w:color w:val="FF0000"/>
          <w:sz w:val="24"/>
        </w:rPr>
      </w:pPr>
      <w:r>
        <w:rPr>
          <w:rFonts w:hint="eastAsia"/>
          <w:color w:val="FF0000"/>
          <w:sz w:val="24"/>
        </w:rPr>
        <w:t>（封面格式要求：题目采用宋体小二字，加粗，居中。其他信息使用楷体四号字，字体黑色，居左）</w:t>
      </w:r>
    </w:p>
    <w:p w:rsidR="008D7539" w:rsidRDefault="008D7539" w:rsidP="008D7539">
      <w:pPr>
        <w:spacing w:line="360" w:lineRule="auto"/>
        <w:ind w:firstLineChars="541" w:firstLine="1303"/>
        <w:rPr>
          <w:b/>
          <w:bCs/>
          <w:sz w:val="24"/>
        </w:rPr>
      </w:pPr>
    </w:p>
    <w:p w:rsidR="008D7539" w:rsidRDefault="008D7539" w:rsidP="008D7539">
      <w:pPr>
        <w:spacing w:line="360" w:lineRule="auto"/>
        <w:ind w:firstLineChars="541" w:firstLine="1303"/>
        <w:rPr>
          <w:b/>
          <w:bCs/>
          <w:sz w:val="24"/>
        </w:rPr>
      </w:pPr>
    </w:p>
    <w:p w:rsidR="008D7539" w:rsidRDefault="008D7539" w:rsidP="008D7539">
      <w:pPr>
        <w:spacing w:line="360" w:lineRule="auto"/>
        <w:ind w:firstLineChars="541" w:firstLine="1521"/>
        <w:rPr>
          <w:rFonts w:ascii="宋体" w:hAnsi="宋体"/>
          <w:b/>
          <w:bCs/>
          <w:sz w:val="32"/>
        </w:rPr>
      </w:pPr>
      <w:r>
        <w:rPr>
          <w:rFonts w:eastAsia="黑体" w:hint="eastAsia"/>
          <w:b/>
          <w:bCs/>
          <w:sz w:val="28"/>
        </w:rPr>
        <w:t>北京师范大学继续教育与教师培训学院</w:t>
      </w:r>
    </w:p>
    <w:p w:rsidR="008D7539" w:rsidRDefault="008D7539" w:rsidP="00874B36">
      <w:pPr>
        <w:spacing w:beforeLines="50" w:afterLines="50" w:line="360" w:lineRule="auto"/>
        <w:jc w:val="center"/>
        <w:rPr>
          <w:rFonts w:ascii="宋体" w:hAnsi="宋体"/>
          <w:b/>
          <w:bCs/>
          <w:sz w:val="32"/>
        </w:rPr>
      </w:pPr>
      <w:r>
        <w:rPr>
          <w:rFonts w:ascii="宋体" w:hAnsi="宋体" w:hint="eastAsia"/>
          <w:b/>
          <w:bCs/>
          <w:sz w:val="32"/>
        </w:rPr>
        <w:lastRenderedPageBreak/>
        <w:t>小学语文教学“留白”艺术运用策略研究</w:t>
      </w:r>
    </w:p>
    <w:p w:rsidR="008D7539" w:rsidRDefault="008D7539" w:rsidP="008D7539">
      <w:pPr>
        <w:ind w:firstLineChars="400" w:firstLine="960"/>
        <w:rPr>
          <w:rFonts w:ascii="宋体" w:hAnsi="宋体"/>
          <w:color w:val="FF0000"/>
          <w:sz w:val="24"/>
        </w:rPr>
      </w:pPr>
      <w:r>
        <w:rPr>
          <w:rFonts w:ascii="宋体" w:hAnsi="宋体" w:hint="eastAsia"/>
          <w:color w:val="FF0000"/>
          <w:sz w:val="24"/>
        </w:rPr>
        <w:t>（题目格式要求：宋体三号字加粗居中，副标题用小</w:t>
      </w:r>
      <w:r w:rsidR="0096406F">
        <w:rPr>
          <w:rFonts w:ascii="宋体" w:hAnsi="宋体" w:hint="eastAsia"/>
          <w:color w:val="FF0000"/>
          <w:sz w:val="24"/>
        </w:rPr>
        <w:t>三</w:t>
      </w:r>
      <w:r>
        <w:rPr>
          <w:rFonts w:ascii="宋体" w:hAnsi="宋体" w:hint="eastAsia"/>
          <w:color w:val="FF0000"/>
          <w:sz w:val="24"/>
        </w:rPr>
        <w:t>号字）</w:t>
      </w:r>
    </w:p>
    <w:p w:rsidR="008D7539" w:rsidRDefault="008D7539" w:rsidP="008D7539">
      <w:pPr>
        <w:pStyle w:val="aa"/>
        <w:rPr>
          <w:rFonts w:ascii="宋体" w:hAnsi="宋体"/>
          <w:color w:val="FF0000"/>
          <w:sz w:val="24"/>
        </w:rPr>
      </w:pPr>
      <w:r>
        <w:rPr>
          <w:rFonts w:ascii="宋体" w:hAnsi="宋体" w:hint="eastAsia"/>
          <w:color w:val="FF0000"/>
          <w:sz w:val="24"/>
        </w:rPr>
        <w:t xml:space="preserve">      （</w:t>
      </w:r>
      <w:r w:rsidR="004148A7">
        <w:rPr>
          <w:rFonts w:ascii="宋体" w:hAnsi="宋体" w:hint="eastAsia"/>
          <w:color w:val="FF0000"/>
          <w:sz w:val="24"/>
        </w:rPr>
        <w:t>正</w:t>
      </w:r>
      <w:r>
        <w:rPr>
          <w:rFonts w:hint="eastAsia"/>
          <w:color w:val="FF0000"/>
          <w:sz w:val="24"/>
        </w:rPr>
        <w:t>文字数限定</w:t>
      </w:r>
      <w:r>
        <w:rPr>
          <w:rFonts w:hint="eastAsia"/>
          <w:color w:val="FF0000"/>
          <w:sz w:val="24"/>
        </w:rPr>
        <w:t>3000</w:t>
      </w:r>
      <w:r>
        <w:rPr>
          <w:rFonts w:hint="eastAsia"/>
          <w:color w:val="FF0000"/>
          <w:sz w:val="24"/>
        </w:rPr>
        <w:t>—</w:t>
      </w:r>
      <w:r>
        <w:rPr>
          <w:rFonts w:hint="eastAsia"/>
          <w:color w:val="FF0000"/>
          <w:sz w:val="24"/>
        </w:rPr>
        <w:t>5000</w:t>
      </w:r>
      <w:r>
        <w:rPr>
          <w:rFonts w:hint="eastAsia"/>
          <w:color w:val="FF0000"/>
          <w:sz w:val="24"/>
        </w:rPr>
        <w:t>字，正文字号为宋体小四号，行间距</w:t>
      </w:r>
      <w:r>
        <w:rPr>
          <w:rFonts w:hint="eastAsia"/>
          <w:color w:val="FF0000"/>
          <w:sz w:val="24"/>
        </w:rPr>
        <w:t>1.5</w:t>
      </w:r>
      <w:r>
        <w:rPr>
          <w:rFonts w:hint="eastAsia"/>
          <w:color w:val="FF0000"/>
          <w:sz w:val="24"/>
        </w:rPr>
        <w:t>倍</w:t>
      </w:r>
      <w:r w:rsidR="004148A7">
        <w:rPr>
          <w:rFonts w:hint="eastAsia"/>
          <w:color w:val="FF0000"/>
          <w:sz w:val="24"/>
        </w:rPr>
        <w:t>）</w:t>
      </w:r>
    </w:p>
    <w:p w:rsidR="008D7539" w:rsidRDefault="008D7539" w:rsidP="008D7539">
      <w:pPr>
        <w:spacing w:line="360" w:lineRule="auto"/>
        <w:rPr>
          <w:rStyle w:val="px14"/>
          <w:rFonts w:eastAsia="宋体" w:hAnsi="宋体" w:cs="宋体"/>
          <w:sz w:val="24"/>
        </w:rPr>
      </w:pPr>
      <w:r>
        <w:rPr>
          <w:rFonts w:ascii="宋体" w:eastAsia="宋体" w:hAnsi="宋体" w:cs="宋体" w:hint="eastAsia"/>
          <w:b/>
          <w:bCs/>
          <w:sz w:val="24"/>
        </w:rPr>
        <w:t xml:space="preserve">[摘 要] </w:t>
      </w:r>
      <w:r>
        <w:rPr>
          <w:rStyle w:val="px14"/>
          <w:rFonts w:eastAsia="宋体" w:hAnsi="宋体" w:cs="宋体" w:hint="eastAsia"/>
          <w:sz w:val="24"/>
        </w:rPr>
        <w:t>“留白”原是美术学里的艺术概念，后又因其独特的哲理性被广泛的运用至其他领域。作为一种教。。。。。。这种让学生进行自主探究的教学模式与素质教育要求的培养学生的创新精神不谋而合。现如今，填鸭式的教学极大了扼杀了学生的想象力，而知识的积累又与想象力有着很大的关联度，如何在保留学生天性的同时，。。。。</w:t>
      </w:r>
    </w:p>
    <w:p w:rsidR="008D7539" w:rsidRDefault="008D7539" w:rsidP="008D7539">
      <w:pPr>
        <w:spacing w:line="360" w:lineRule="auto"/>
        <w:rPr>
          <w:rStyle w:val="px14"/>
          <w:rFonts w:eastAsia="宋体" w:hAnsi="宋体" w:cs="宋体"/>
          <w:color w:val="FF0000"/>
          <w:sz w:val="24"/>
        </w:rPr>
      </w:pPr>
      <w:r>
        <w:rPr>
          <w:rFonts w:ascii="宋体" w:hAnsi="宋体" w:hint="eastAsia"/>
          <w:color w:val="FF0000"/>
          <w:sz w:val="24"/>
        </w:rPr>
        <w:t>（要求：顶格书写并加方框，字体：宋体小四，1.5倍行距）</w:t>
      </w:r>
    </w:p>
    <w:p w:rsidR="008D7539" w:rsidRDefault="008D7539" w:rsidP="008D7539">
      <w:pPr>
        <w:spacing w:line="360" w:lineRule="auto"/>
        <w:outlineLvl w:val="0"/>
        <w:rPr>
          <w:rStyle w:val="px14"/>
          <w:rFonts w:eastAsia="宋体" w:hAnsi="宋体" w:cs="宋体"/>
          <w:sz w:val="24"/>
        </w:rPr>
      </w:pPr>
      <w:r>
        <w:rPr>
          <w:rStyle w:val="px14"/>
          <w:rFonts w:eastAsia="宋体" w:hAnsi="宋体" w:cs="宋体" w:hint="eastAsia"/>
          <w:b/>
          <w:sz w:val="24"/>
        </w:rPr>
        <w:t>[</w:t>
      </w:r>
      <w:r>
        <w:rPr>
          <w:rStyle w:val="px14"/>
          <w:rFonts w:eastAsia="宋体" w:hAnsi="宋体" w:cs="宋体" w:hint="eastAsia"/>
          <w:b/>
          <w:sz w:val="24"/>
        </w:rPr>
        <w:t>关键词</w:t>
      </w:r>
      <w:r>
        <w:rPr>
          <w:rStyle w:val="px14"/>
          <w:rFonts w:eastAsia="宋体" w:hAnsi="宋体" w:cs="宋体" w:hint="eastAsia"/>
          <w:b/>
          <w:sz w:val="24"/>
        </w:rPr>
        <w:t xml:space="preserve">] </w:t>
      </w:r>
      <w:r>
        <w:rPr>
          <w:rStyle w:val="px14"/>
          <w:rFonts w:eastAsia="宋体" w:hAnsi="宋体" w:cs="宋体" w:hint="eastAsia"/>
          <w:sz w:val="24"/>
        </w:rPr>
        <w:t>小学语文；教育；教学艺术；策略分析</w:t>
      </w:r>
    </w:p>
    <w:p w:rsidR="008D7539" w:rsidRDefault="008D7539" w:rsidP="008D7539">
      <w:pPr>
        <w:spacing w:line="360" w:lineRule="auto"/>
        <w:rPr>
          <w:rStyle w:val="px14"/>
          <w:color w:val="FF0000"/>
          <w:sz w:val="24"/>
        </w:rPr>
      </w:pPr>
      <w:r>
        <w:rPr>
          <w:rStyle w:val="px14"/>
          <w:rFonts w:hint="eastAsia"/>
          <w:color w:val="FF0000"/>
          <w:sz w:val="24"/>
        </w:rPr>
        <w:t>（要求：</w:t>
      </w:r>
      <w:r>
        <w:rPr>
          <w:rFonts w:ascii="宋体" w:hAnsi="宋体" w:hint="eastAsia"/>
          <w:color w:val="FF0000"/>
          <w:sz w:val="24"/>
        </w:rPr>
        <w:t>顶格书写并</w:t>
      </w:r>
      <w:r>
        <w:rPr>
          <w:rStyle w:val="px14"/>
          <w:rFonts w:hint="eastAsia"/>
          <w:color w:val="FF0000"/>
          <w:sz w:val="24"/>
        </w:rPr>
        <w:t>加方框，字体：宋体小四号</w:t>
      </w:r>
      <w:r>
        <w:rPr>
          <w:rStyle w:val="px14"/>
          <w:rFonts w:hint="eastAsia"/>
          <w:color w:val="FF0000"/>
          <w:sz w:val="24"/>
        </w:rPr>
        <w:t xml:space="preserve"> </w:t>
      </w:r>
      <w:r>
        <w:rPr>
          <w:rStyle w:val="px14"/>
          <w:rFonts w:hint="eastAsia"/>
          <w:color w:val="FF0000"/>
          <w:sz w:val="24"/>
        </w:rPr>
        <w:t>加粗，关键词一般</w:t>
      </w:r>
      <w:r>
        <w:rPr>
          <w:rStyle w:val="px14"/>
          <w:rFonts w:hint="eastAsia"/>
          <w:color w:val="FF0000"/>
          <w:sz w:val="24"/>
        </w:rPr>
        <w:t>3-</w:t>
      </w:r>
      <w:r w:rsidR="00612535">
        <w:rPr>
          <w:rStyle w:val="px14"/>
          <w:rFonts w:hint="eastAsia"/>
          <w:color w:val="FF0000"/>
          <w:sz w:val="24"/>
        </w:rPr>
        <w:t>6</w:t>
      </w:r>
      <w:r>
        <w:rPr>
          <w:rStyle w:val="px14"/>
          <w:rFonts w:hint="eastAsia"/>
          <w:color w:val="FF0000"/>
          <w:sz w:val="24"/>
        </w:rPr>
        <w:t>个即可）</w:t>
      </w:r>
    </w:p>
    <w:p w:rsidR="008D7539" w:rsidRPr="00612535" w:rsidRDefault="008D7539" w:rsidP="008D7539">
      <w:pPr>
        <w:pStyle w:val="a3"/>
        <w:spacing w:after="0" w:line="360" w:lineRule="auto"/>
        <w:ind w:firstLineChars="200" w:firstLine="480"/>
        <w:rPr>
          <w:rFonts w:ascii="宋体" w:hAnsi="宋体" w:cs="宋体"/>
          <w:sz w:val="24"/>
        </w:rPr>
      </w:pPr>
    </w:p>
    <w:p w:rsidR="008D7539" w:rsidRDefault="008D7539" w:rsidP="008D7539">
      <w:pPr>
        <w:pStyle w:val="a3"/>
        <w:spacing w:after="0" w:line="360" w:lineRule="auto"/>
        <w:ind w:firstLineChars="200" w:firstLine="480"/>
        <w:rPr>
          <w:rFonts w:ascii="宋体" w:eastAsia="宋体" w:hAnsi="宋体" w:cs="宋体"/>
          <w:sz w:val="24"/>
        </w:rPr>
      </w:pPr>
      <w:r>
        <w:rPr>
          <w:rFonts w:ascii="宋体" w:eastAsia="宋体" w:hAnsi="宋体" w:cs="宋体" w:hint="eastAsia"/>
          <w:sz w:val="24"/>
        </w:rPr>
        <w:t>在知识经济时代，知识已经成为促进社会和经济发展的重要因素，而知识的获得和发展离不开教育。遵循国家教育教学发展的最新方针，培养学生学习兴趣已经成为我国教育教学的核心部分，对于学生养成终生学习.。。。。。的确是存在着许多弊端，例如许多教师在引导学生进行阅读理解的过程中，总是用套路或者是模板来让学生直接套用，这种模式化。。。。。。</w:t>
      </w:r>
    </w:p>
    <w:p w:rsidR="008D7539" w:rsidRDefault="008D7539" w:rsidP="008D7539">
      <w:pPr>
        <w:pStyle w:val="a3"/>
        <w:tabs>
          <w:tab w:val="left" w:pos="360"/>
        </w:tabs>
        <w:spacing w:after="0"/>
        <w:outlineLvl w:val="0"/>
        <w:rPr>
          <w:rFonts w:ascii="宋体" w:eastAsia="宋体" w:hAnsi="宋体" w:cs="宋体"/>
          <w:bCs/>
          <w:color w:val="FF0000"/>
          <w:sz w:val="28"/>
          <w:szCs w:val="28"/>
        </w:rPr>
      </w:pPr>
      <w:r>
        <w:rPr>
          <w:rFonts w:ascii="宋体" w:eastAsia="宋体" w:hAnsi="宋体" w:cs="宋体" w:hint="eastAsia"/>
          <w:b/>
          <w:sz w:val="28"/>
          <w:szCs w:val="28"/>
        </w:rPr>
        <w:t>一、小学语文教学重要性</w:t>
      </w:r>
      <w:r>
        <w:rPr>
          <w:rFonts w:ascii="宋体" w:eastAsia="宋体" w:hAnsi="宋体" w:cs="宋体" w:hint="eastAsia"/>
          <w:bCs/>
          <w:color w:val="FF0000"/>
          <w:sz w:val="28"/>
          <w:szCs w:val="28"/>
        </w:rPr>
        <w:t>（</w:t>
      </w:r>
      <w:r>
        <w:rPr>
          <w:rStyle w:val="px14"/>
          <w:rFonts w:hint="eastAsia"/>
          <w:bCs/>
          <w:color w:val="FF0000"/>
          <w:sz w:val="24"/>
        </w:rPr>
        <w:t>格式要求：论文一级标题顶格写，字体：宋体四号，加粗）</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小学时期是对学生个人素质培养的关键时期，而语文对于小学生来说，也是非常重要的，因为语文不仅仅是应试教育中所必须的内容，同时也是培养小学生能力的重要方式之一。</w:t>
      </w:r>
      <w:r w:rsidR="0061196B">
        <w:rPr>
          <w:rStyle w:val="ad"/>
          <w:rFonts w:ascii="宋体" w:eastAsia="宋体" w:hAnsi="宋体" w:cs="宋体"/>
          <w:sz w:val="24"/>
        </w:rPr>
        <w:footnoteReference w:id="1"/>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（一）培养学生创新能力</w:t>
      </w:r>
      <w:r>
        <w:rPr>
          <w:rFonts w:ascii="宋体" w:eastAsia="宋体" w:hAnsi="宋体" w:cs="宋体" w:hint="eastAsia"/>
          <w:color w:val="FF0000"/>
          <w:sz w:val="24"/>
        </w:rPr>
        <w:t>（论文二级标题顶格写，字体：宋体；若出现三级标题，格式为1.2.3.）</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因所处环境的限制，小学的学生在创新方面还存在着很大的不足，正因如此，。。。。学生的创新能力，鼓励学生的发散思维。同时，创新能力对于学生今后的学习生活都有着极大的作用。</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（二）锻炼学生口语能力</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语文所培养的不仅仅是一个人对于文字的把控能力，更培养的是学生的口语逻辑能力。。。。。</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（三）增强学生文学素养</w:t>
      </w:r>
    </w:p>
    <w:p w:rsidR="008D7539" w:rsidRDefault="008D7539" w:rsidP="008D7539">
      <w:pPr>
        <w:pStyle w:val="a3"/>
        <w:tabs>
          <w:tab w:val="left" w:pos="360"/>
        </w:tabs>
        <w:spacing w:after="0" w:line="360" w:lineRule="auto"/>
        <w:outlineLvl w:val="0"/>
        <w:rPr>
          <w:rFonts w:ascii="宋体" w:eastAsia="宋体" w:hAnsi="宋体" w:cs="宋体"/>
          <w:b/>
          <w:sz w:val="28"/>
          <w:szCs w:val="28"/>
        </w:rPr>
      </w:pPr>
      <w:r>
        <w:rPr>
          <w:rFonts w:ascii="宋体" w:eastAsia="宋体" w:hAnsi="宋体" w:cs="宋体" w:hint="eastAsia"/>
          <w:b/>
          <w:sz w:val="28"/>
          <w:szCs w:val="28"/>
        </w:rPr>
        <w:t>二、当前小学语文教学的现状和问题</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（一）语文教学中趣味性不强</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语文作为一门语言类学科，其习得的目的是为了应用，而且这种语言类学科在学习过程中必然十分枯燥。。。。。。</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（二）语文教学观念方法落后</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 xml:space="preserve"> 语文教学中，很多教师的教学观念陈旧，还认为衡量教学质量的标准就是学生的分数，并且忽视学生才是教学的主体，不注重学生的意见。。。。。。</w:t>
      </w:r>
    </w:p>
    <w:p w:rsidR="008D7539" w:rsidRDefault="008D7539" w:rsidP="008D7539">
      <w:pPr>
        <w:pStyle w:val="a3"/>
        <w:tabs>
          <w:tab w:val="left" w:pos="360"/>
        </w:tabs>
        <w:spacing w:after="0" w:line="360" w:lineRule="auto"/>
        <w:outlineLvl w:val="0"/>
        <w:rPr>
          <w:rFonts w:ascii="宋体" w:eastAsia="宋体" w:hAnsi="宋体" w:cs="宋体"/>
          <w:b/>
          <w:sz w:val="28"/>
          <w:szCs w:val="28"/>
        </w:rPr>
      </w:pPr>
      <w:r>
        <w:rPr>
          <w:rFonts w:ascii="宋体" w:eastAsia="宋体" w:hAnsi="宋体" w:cs="宋体" w:hint="eastAsia"/>
          <w:b/>
          <w:sz w:val="28"/>
          <w:szCs w:val="28"/>
        </w:rPr>
        <w:t>三、留白教学的重要性</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现如今所指的小学语文教学中的“留白”主要源自于西方国家的教育心理学的启发。</w:t>
      </w:r>
      <w:r w:rsidR="0061196B">
        <w:rPr>
          <w:rStyle w:val="ad"/>
          <w:rFonts w:ascii="宋体" w:eastAsia="宋体" w:hAnsi="宋体" w:cs="宋体"/>
          <w:sz w:val="24"/>
        </w:rPr>
        <w:footnoteReference w:id="2"/>
      </w:r>
      <w:r>
        <w:rPr>
          <w:rFonts w:ascii="宋体" w:eastAsia="宋体" w:hAnsi="宋体" w:cs="宋体" w:hint="eastAsia"/>
          <w:sz w:val="24"/>
        </w:rPr>
        <w:t>同时也借鉴了我国传统绘画中的“留白”概念。传统山水画强调的是山水之间虚实相生、似有似无的意境美，向世人表达了至高无。。。。。</w:t>
      </w:r>
    </w:p>
    <w:p w:rsidR="008D7539" w:rsidRDefault="008D7539" w:rsidP="008D7539">
      <w:pPr>
        <w:pStyle w:val="a3"/>
        <w:tabs>
          <w:tab w:val="left" w:pos="360"/>
        </w:tabs>
        <w:spacing w:after="0" w:line="360" w:lineRule="auto"/>
        <w:outlineLvl w:val="0"/>
        <w:rPr>
          <w:rFonts w:ascii="宋体" w:eastAsia="宋体" w:hAnsi="宋体" w:cs="宋体"/>
          <w:b/>
          <w:sz w:val="28"/>
          <w:szCs w:val="28"/>
        </w:rPr>
      </w:pPr>
      <w:r>
        <w:rPr>
          <w:rFonts w:ascii="宋体" w:eastAsia="宋体" w:hAnsi="宋体" w:cs="宋体" w:hint="eastAsia"/>
          <w:b/>
          <w:sz w:val="28"/>
          <w:szCs w:val="28"/>
        </w:rPr>
        <w:t>四、留白教学方式的运用策略</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（一）运用留白艺术设计疑问教学</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通过众多的案例表明，兴趣是人类最好的引导者，在小学语文教学的课堂中，兴趣是推动学生学习的内在动机，只有学生对所学习的内容存在一定的兴趣，他们才会自觉地去探索学习的奥秘。</w:t>
      </w:r>
      <w:r w:rsidR="0061196B">
        <w:rPr>
          <w:rStyle w:val="ad"/>
          <w:rFonts w:ascii="宋体" w:eastAsia="宋体" w:hAnsi="宋体" w:cs="宋体"/>
          <w:sz w:val="24"/>
        </w:rPr>
        <w:footnoteReference w:id="3"/>
      </w:r>
      <w:r>
        <w:rPr>
          <w:rFonts w:ascii="宋体" w:eastAsia="宋体" w:hAnsi="宋体" w:cs="宋体" w:hint="eastAsia"/>
          <w:sz w:val="24"/>
        </w:rPr>
        <w:t>举一个例子来说。。。。</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（二）合理运用阅读留白教学方式</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对于小学语文教学来说，阅读能力的培养无疑是最为重要的。新课标要求，小学生应该形成良好的阅读习惯，并加强自身的阅读能力。。。。</w:t>
      </w:r>
    </w:p>
    <w:p w:rsidR="008D7539" w:rsidRDefault="008D7539" w:rsidP="008D7539">
      <w:pPr>
        <w:pStyle w:val="a3"/>
        <w:spacing w:line="360" w:lineRule="auto"/>
        <w:outlineLvl w:val="0"/>
        <w:rPr>
          <w:rFonts w:ascii="宋体" w:eastAsia="宋体" w:hAnsi="宋体" w:cs="宋体"/>
          <w:sz w:val="24"/>
        </w:rPr>
      </w:pPr>
      <w:r>
        <w:rPr>
          <w:rFonts w:ascii="宋体" w:eastAsia="宋体" w:hAnsi="宋体" w:cs="宋体" w:hint="eastAsia"/>
          <w:sz w:val="24"/>
        </w:rPr>
        <w:t>（三）运用留白策略联系生活情境</w:t>
      </w:r>
    </w:p>
    <w:p w:rsidR="008D7539" w:rsidRDefault="008D7539" w:rsidP="008D7539">
      <w:pPr>
        <w:pStyle w:val="a3"/>
        <w:spacing w:line="360" w:lineRule="auto"/>
        <w:ind w:firstLineChars="200" w:firstLine="480"/>
        <w:rPr>
          <w:rFonts w:ascii="宋体" w:eastAsia="宋体" w:hAnsi="宋体" w:cs="宋体"/>
          <w:sz w:val="24"/>
        </w:rPr>
      </w:pPr>
      <w:r>
        <w:rPr>
          <w:rFonts w:ascii="宋体" w:eastAsia="宋体" w:hAnsi="宋体" w:cs="宋体" w:hint="eastAsia"/>
          <w:sz w:val="24"/>
        </w:rPr>
        <w:t>教师需要花心思设计一些适合学生的问题，并为学生创设相应的教学情境。</w:t>
      </w:r>
      <w:r>
        <w:rPr>
          <w:rFonts w:ascii="宋体" w:eastAsia="宋体" w:hAnsi="宋体" w:cs="宋体" w:hint="eastAsia"/>
          <w:sz w:val="24"/>
        </w:rPr>
        <w:lastRenderedPageBreak/>
        <w:t>合理的运用“留白”。。。</w:t>
      </w:r>
    </w:p>
    <w:p w:rsidR="008D7539" w:rsidRDefault="008D7539" w:rsidP="008D7539">
      <w:pPr>
        <w:pStyle w:val="a3"/>
        <w:tabs>
          <w:tab w:val="left" w:pos="360"/>
        </w:tabs>
        <w:spacing w:after="0" w:line="360" w:lineRule="auto"/>
        <w:outlineLvl w:val="0"/>
        <w:rPr>
          <w:rFonts w:ascii="宋体" w:eastAsia="宋体" w:hAnsi="宋体" w:cs="宋体"/>
          <w:b/>
          <w:sz w:val="28"/>
          <w:szCs w:val="28"/>
        </w:rPr>
      </w:pPr>
      <w:r>
        <w:rPr>
          <w:rFonts w:ascii="宋体" w:eastAsia="宋体" w:hAnsi="宋体" w:cs="宋体" w:hint="eastAsia"/>
          <w:b/>
          <w:sz w:val="28"/>
          <w:szCs w:val="28"/>
        </w:rPr>
        <w:t>结语</w:t>
      </w:r>
    </w:p>
    <w:p w:rsidR="008D7539" w:rsidRDefault="008D7539" w:rsidP="008D7539">
      <w:pPr>
        <w:pStyle w:val="a3"/>
        <w:spacing w:line="360" w:lineRule="auto"/>
        <w:ind w:firstLineChars="200" w:firstLine="480"/>
        <w:rPr>
          <w:rFonts w:ascii="宋体" w:eastAsia="宋体" w:hAnsi="宋体" w:cs="宋体"/>
          <w:b/>
          <w:sz w:val="28"/>
          <w:szCs w:val="28"/>
        </w:rPr>
      </w:pPr>
      <w:r>
        <w:rPr>
          <w:rFonts w:ascii="宋体" w:eastAsia="宋体" w:hAnsi="宋体" w:cs="宋体" w:hint="eastAsia"/>
          <w:sz w:val="24"/>
        </w:rPr>
        <w:t>“留白”这一艺术手段是否能顺利实施，最主要是取决于教育的主体与主导体这两方面，。。。。。。。。。。教师可以将原来讲课的大部分时间节省出来为学生策划各种各样不同的活动，使寓教于乐真正的运用在教学中，不再成为一句空口号。</w:t>
      </w:r>
    </w:p>
    <w:p w:rsidR="008D7539" w:rsidRDefault="008D7539" w:rsidP="008D7539">
      <w:pPr>
        <w:pStyle w:val="a3"/>
        <w:tabs>
          <w:tab w:val="left" w:pos="360"/>
        </w:tabs>
        <w:spacing w:after="0" w:line="360" w:lineRule="auto"/>
        <w:outlineLvl w:val="0"/>
        <w:rPr>
          <w:rFonts w:ascii="宋体" w:eastAsia="宋体" w:hAnsi="宋体" w:cs="宋体"/>
          <w:b/>
          <w:sz w:val="28"/>
          <w:szCs w:val="28"/>
        </w:rPr>
      </w:pPr>
      <w:r>
        <w:rPr>
          <w:rFonts w:ascii="宋体" w:eastAsia="宋体" w:hAnsi="宋体" w:cs="宋体" w:hint="eastAsia"/>
          <w:b/>
          <w:sz w:val="28"/>
          <w:szCs w:val="28"/>
        </w:rPr>
        <w:t>参考文献</w:t>
      </w:r>
    </w:p>
    <w:p w:rsidR="008D7539" w:rsidRDefault="008D7539" w:rsidP="008D7539">
      <w:pPr>
        <w:pStyle w:val="a3"/>
        <w:spacing w:after="0" w:line="360" w:lineRule="auto"/>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张瑞菊</w:t>
      </w:r>
      <w:proofErr w:type="gramEnd"/>
      <w:r>
        <w:rPr>
          <w:rFonts w:ascii="宋体" w:eastAsia="宋体" w:hAnsi="宋体" w:cs="宋体" w:hint="eastAsia"/>
          <w:sz w:val="24"/>
        </w:rPr>
        <w:t>.小学语文教学中留白艺术的运用[J].学周刊,2016(13):</w:t>
      </w:r>
      <w:proofErr w:type="gramStart"/>
      <w:r>
        <w:rPr>
          <w:rFonts w:ascii="宋体" w:eastAsia="宋体" w:hAnsi="宋体" w:cs="宋体" w:hint="eastAsia"/>
          <w:sz w:val="24"/>
        </w:rPr>
        <w:t>130-131.</w:t>
      </w:r>
      <w:proofErr w:type="gramEnd"/>
    </w:p>
    <w:p w:rsidR="008D7539" w:rsidRDefault="008D7539" w:rsidP="008D7539">
      <w:pPr>
        <w:pStyle w:val="a3"/>
        <w:spacing w:after="0"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陈美娟,</w:t>
      </w:r>
      <w:proofErr w:type="gramStart"/>
      <w:r>
        <w:rPr>
          <w:rFonts w:ascii="宋体" w:eastAsia="宋体" w:hAnsi="宋体" w:cs="宋体"/>
          <w:sz w:val="24"/>
        </w:rPr>
        <w:t>孟惠君</w:t>
      </w:r>
      <w:proofErr w:type="gramEnd"/>
      <w:r>
        <w:rPr>
          <w:rFonts w:ascii="宋体" w:eastAsia="宋体" w:hAnsi="宋体" w:cs="宋体"/>
          <w:sz w:val="24"/>
        </w:rPr>
        <w:t>.浅谈小学语文教学的留白艺术[J].中国校外教育,2013(20):131</w:t>
      </w:r>
    </w:p>
    <w:p w:rsidR="008D7539" w:rsidRDefault="008D7539" w:rsidP="008D7539">
      <w:pPr>
        <w:pStyle w:val="a3"/>
        <w:spacing w:after="0"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ab/>
        <w:t>王连花.高中语文教学“留白”艺术策略研究[D].辽宁师范大学,2013.</w:t>
      </w:r>
    </w:p>
    <w:p w:rsidR="008D7539" w:rsidRDefault="008D7539" w:rsidP="008D7539">
      <w:pPr>
        <w:pStyle w:val="a3"/>
        <w:spacing w:after="0"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ab/>
      </w:r>
      <w:r>
        <w:rPr>
          <w:rFonts w:ascii="宋体" w:eastAsia="宋体" w:hAnsi="宋体" w:cs="宋体"/>
          <w:sz w:val="24"/>
        </w:rPr>
        <w:t>徐振超.语文阅读教学中的“留白”艺术运用策略探究[D].南京师范大学,2015.</w:t>
      </w:r>
    </w:p>
    <w:p w:rsidR="008D7539" w:rsidRDefault="008D7539" w:rsidP="008D7539">
      <w:pPr>
        <w:pStyle w:val="a3"/>
        <w:spacing w:after="0" w:line="360" w:lineRule="auto"/>
        <w:rPr>
          <w:rFonts w:ascii="宋体" w:eastAsia="宋体" w:hAnsi="宋体" w:cs="宋体"/>
          <w:sz w:val="24"/>
        </w:rPr>
      </w:pPr>
      <w:r>
        <w:rPr>
          <w:rFonts w:ascii="宋体" w:eastAsia="宋体" w:hAnsi="宋体" w:cs="宋体" w:hint="eastAsia"/>
          <w:sz w:val="24"/>
        </w:rPr>
        <w:t>[5]</w:t>
      </w:r>
      <w:proofErr w:type="gramStart"/>
      <w:r>
        <w:rPr>
          <w:rFonts w:ascii="宋体" w:eastAsia="宋体" w:hAnsi="宋体" w:cs="宋体"/>
          <w:sz w:val="24"/>
        </w:rPr>
        <w:t>徐同芹</w:t>
      </w:r>
      <w:proofErr w:type="gramEnd"/>
      <w:r>
        <w:rPr>
          <w:rFonts w:ascii="宋体" w:eastAsia="宋体" w:hAnsi="宋体" w:cs="宋体"/>
          <w:sz w:val="24"/>
        </w:rPr>
        <w:t>.“留白”艺术在高中语文阅读教学中的应</w:t>
      </w:r>
      <w:r>
        <w:rPr>
          <w:rFonts w:ascii="宋体" w:eastAsia="宋体" w:hAnsi="宋体" w:cs="宋体"/>
          <w:kern w:val="0"/>
          <w:sz w:val="24"/>
        </w:rPr>
        <w:t>用研究</w:t>
      </w:r>
      <w:r>
        <w:rPr>
          <w:rFonts w:ascii="宋体" w:eastAsia="宋体" w:hAnsi="宋体" w:cs="宋体"/>
          <w:sz w:val="24"/>
        </w:rPr>
        <w:t>[D</w:t>
      </w:r>
      <w:r>
        <w:rPr>
          <w:rFonts w:ascii="宋体" w:eastAsia="宋体" w:hAnsi="宋体" w:cs="宋体"/>
          <w:kern w:val="0"/>
          <w:sz w:val="24"/>
        </w:rPr>
        <w:t>].苏</w:t>
      </w:r>
      <w:r>
        <w:rPr>
          <w:rFonts w:ascii="宋体" w:eastAsia="宋体" w:hAnsi="宋体" w:cs="宋体"/>
          <w:sz w:val="24"/>
        </w:rPr>
        <w:t>州大学,2017.</w:t>
      </w:r>
    </w:p>
    <w:p w:rsidR="00B22C4E" w:rsidRPr="008D7539" w:rsidRDefault="00B22C4E" w:rsidP="008D7539">
      <w:pPr>
        <w:spacing w:line="360" w:lineRule="auto"/>
        <w:rPr>
          <w:rFonts w:asciiTheme="minorEastAsia" w:hAnsiTheme="minorEastAsia" w:cstheme="minorEastAsia"/>
          <w:b/>
          <w:bCs/>
          <w:sz w:val="24"/>
        </w:rPr>
      </w:pPr>
    </w:p>
    <w:sectPr w:rsidR="00B22C4E" w:rsidRPr="008D7539" w:rsidSect="002069F4">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866" w:rsidRDefault="00AE0866" w:rsidP="00DA57A3">
      <w:r>
        <w:separator/>
      </w:r>
    </w:p>
  </w:endnote>
  <w:endnote w:type="continuationSeparator" w:id="0">
    <w:p w:rsidR="00AE0866" w:rsidRDefault="00AE0866" w:rsidP="00DA5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866" w:rsidRDefault="00AE0866" w:rsidP="00DA57A3">
      <w:r>
        <w:separator/>
      </w:r>
    </w:p>
  </w:footnote>
  <w:footnote w:type="continuationSeparator" w:id="0">
    <w:p w:rsidR="00AE0866" w:rsidRDefault="00AE0866" w:rsidP="00DA57A3">
      <w:r>
        <w:continuationSeparator/>
      </w:r>
    </w:p>
  </w:footnote>
  <w:footnote w:id="1">
    <w:p w:rsidR="0061196B" w:rsidRPr="0061196B" w:rsidRDefault="0061196B">
      <w:pPr>
        <w:pStyle w:val="ac"/>
      </w:pPr>
      <w:r>
        <w:rPr>
          <w:rStyle w:val="ad"/>
        </w:rPr>
        <w:footnoteRef/>
      </w:r>
      <w:r w:rsidRPr="0061196B">
        <w:rPr>
          <w:rFonts w:asciiTheme="minorEastAsia" w:hAnsiTheme="minorEastAsia" w:cstheme="minorEastAsia" w:hint="eastAsia"/>
        </w:rPr>
        <w:t>主要责任人.文献题名[文献类型标识].出版地：出版者，年份：起止页码</w:t>
      </w:r>
    </w:p>
  </w:footnote>
  <w:footnote w:id="2">
    <w:p w:rsidR="0061196B" w:rsidRDefault="0061196B">
      <w:pPr>
        <w:pStyle w:val="ac"/>
      </w:pPr>
      <w:r>
        <w:rPr>
          <w:rStyle w:val="ad"/>
        </w:rPr>
        <w:footnoteRef/>
      </w:r>
      <w:r>
        <w:rPr>
          <w:rFonts w:hint="eastAsia"/>
        </w:rPr>
        <w:t xml:space="preserve"> </w:t>
      </w:r>
      <w:r w:rsidRPr="0061196B">
        <w:rPr>
          <w:rFonts w:hint="eastAsia"/>
        </w:rPr>
        <w:t>主要责任人</w:t>
      </w:r>
      <w:r w:rsidRPr="0061196B">
        <w:rPr>
          <w:rFonts w:hint="eastAsia"/>
        </w:rPr>
        <w:t>.</w:t>
      </w:r>
      <w:r w:rsidRPr="0061196B">
        <w:rPr>
          <w:rFonts w:hint="eastAsia"/>
        </w:rPr>
        <w:t>文献题名</w:t>
      </w:r>
      <w:r w:rsidRPr="0061196B">
        <w:rPr>
          <w:rFonts w:hint="eastAsia"/>
        </w:rPr>
        <w:t>[J].</w:t>
      </w:r>
      <w:r w:rsidRPr="0061196B">
        <w:rPr>
          <w:rFonts w:hint="eastAsia"/>
        </w:rPr>
        <w:t>刊名，年，卷（期）：起止页码</w:t>
      </w:r>
    </w:p>
  </w:footnote>
  <w:footnote w:id="3">
    <w:p w:rsidR="0061196B" w:rsidRDefault="0061196B">
      <w:pPr>
        <w:pStyle w:val="ac"/>
      </w:pPr>
      <w:r>
        <w:rPr>
          <w:rStyle w:val="ad"/>
        </w:rPr>
        <w:footnoteRef/>
      </w:r>
      <w:r>
        <w:rPr>
          <w:rFonts w:hint="eastAsia"/>
        </w:rPr>
        <w:t xml:space="preserve"> </w:t>
      </w:r>
      <w:r w:rsidRPr="0061196B">
        <w:rPr>
          <w:rFonts w:hint="eastAsia"/>
        </w:rPr>
        <w:t>主要责任人</w:t>
      </w:r>
      <w:r w:rsidRPr="0061196B">
        <w:rPr>
          <w:rFonts w:hint="eastAsia"/>
        </w:rPr>
        <w:t>.</w:t>
      </w:r>
      <w:r w:rsidRPr="0061196B">
        <w:rPr>
          <w:rFonts w:hint="eastAsia"/>
        </w:rPr>
        <w:t>电子文献题名</w:t>
      </w:r>
      <w:r w:rsidRPr="0061196B">
        <w:rPr>
          <w:rFonts w:hint="eastAsia"/>
        </w:rPr>
        <w:t>[</w:t>
      </w:r>
      <w:r w:rsidRPr="0061196B">
        <w:rPr>
          <w:rFonts w:hint="eastAsia"/>
        </w:rPr>
        <w:t>电子文献及载体类型标识</w:t>
      </w:r>
      <w:r w:rsidRPr="0061196B">
        <w:rPr>
          <w:rFonts w:hint="eastAsia"/>
        </w:rPr>
        <w:t>].</w:t>
      </w:r>
      <w:r w:rsidRPr="0061196B">
        <w:rPr>
          <w:rFonts w:hint="eastAsia"/>
        </w:rPr>
        <w:t>电子文献的出处或可获得地址，发表或更新日期</w:t>
      </w:r>
      <w:r w:rsidRPr="0061196B">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F893E"/>
    <w:multiLevelType w:val="singleLevel"/>
    <w:tmpl w:val="A40F893E"/>
    <w:lvl w:ilvl="0">
      <w:start w:val="6"/>
      <w:numFmt w:val="decimal"/>
      <w:suff w:val="nothing"/>
      <w:lvlText w:val="（%1）"/>
      <w:lvlJc w:val="left"/>
    </w:lvl>
  </w:abstractNum>
  <w:abstractNum w:abstractNumId="1">
    <w:nsid w:val="C04FC933"/>
    <w:multiLevelType w:val="singleLevel"/>
    <w:tmpl w:val="C04FC933"/>
    <w:lvl w:ilvl="0">
      <w:start w:val="2"/>
      <w:numFmt w:val="decimal"/>
      <w:suff w:val="nothing"/>
      <w:lvlText w:val="（%1）"/>
      <w:lvlJc w:val="left"/>
    </w:lvl>
  </w:abstractNum>
  <w:abstractNum w:abstractNumId="2">
    <w:nsid w:val="E1B241BA"/>
    <w:multiLevelType w:val="singleLevel"/>
    <w:tmpl w:val="E1B241BA"/>
    <w:lvl w:ilvl="0">
      <w:start w:val="1"/>
      <w:numFmt w:val="chineseCounting"/>
      <w:suff w:val="nothing"/>
      <w:lvlText w:val="（%1）"/>
      <w:lvlJc w:val="left"/>
      <w:rPr>
        <w:rFonts w:hint="eastAsia"/>
      </w:rPr>
    </w:lvl>
  </w:abstractNum>
  <w:abstractNum w:abstractNumId="3">
    <w:nsid w:val="E6786A3A"/>
    <w:multiLevelType w:val="singleLevel"/>
    <w:tmpl w:val="E6786A3A"/>
    <w:lvl w:ilvl="0">
      <w:start w:val="3"/>
      <w:numFmt w:val="chineseCounting"/>
      <w:suff w:val="nothing"/>
      <w:lvlText w:val="（%1）"/>
      <w:lvlJc w:val="left"/>
      <w:rPr>
        <w:rFonts w:hint="eastAsia"/>
      </w:rPr>
    </w:lvl>
  </w:abstractNum>
  <w:abstractNum w:abstractNumId="4">
    <w:nsid w:val="18FA4C46"/>
    <w:multiLevelType w:val="singleLevel"/>
    <w:tmpl w:val="18FA4C46"/>
    <w:lvl w:ilvl="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19458"/>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F764E8"/>
    <w:rsid w:val="00044D1B"/>
    <w:rsid w:val="000807EF"/>
    <w:rsid w:val="00107270"/>
    <w:rsid w:val="001D4C76"/>
    <w:rsid w:val="002069F4"/>
    <w:rsid w:val="0021209B"/>
    <w:rsid w:val="003B19EF"/>
    <w:rsid w:val="003C10B7"/>
    <w:rsid w:val="003D75EA"/>
    <w:rsid w:val="003E0213"/>
    <w:rsid w:val="004148A7"/>
    <w:rsid w:val="00420EA0"/>
    <w:rsid w:val="00497981"/>
    <w:rsid w:val="004B4CB9"/>
    <w:rsid w:val="005C0251"/>
    <w:rsid w:val="0061196B"/>
    <w:rsid w:val="00612535"/>
    <w:rsid w:val="00655ADB"/>
    <w:rsid w:val="006D19A5"/>
    <w:rsid w:val="00834F37"/>
    <w:rsid w:val="008722DA"/>
    <w:rsid w:val="00874B36"/>
    <w:rsid w:val="00884A5F"/>
    <w:rsid w:val="008C4538"/>
    <w:rsid w:val="008D7539"/>
    <w:rsid w:val="0096406F"/>
    <w:rsid w:val="00982FA6"/>
    <w:rsid w:val="0099649E"/>
    <w:rsid w:val="009C2BCF"/>
    <w:rsid w:val="00A111C8"/>
    <w:rsid w:val="00AE0866"/>
    <w:rsid w:val="00B163F2"/>
    <w:rsid w:val="00B22C4E"/>
    <w:rsid w:val="00B24399"/>
    <w:rsid w:val="00B32C53"/>
    <w:rsid w:val="00B87C85"/>
    <w:rsid w:val="00BE1C1C"/>
    <w:rsid w:val="00BF3AFE"/>
    <w:rsid w:val="00C356F7"/>
    <w:rsid w:val="00D55958"/>
    <w:rsid w:val="00D93E8E"/>
    <w:rsid w:val="00DA57A3"/>
    <w:rsid w:val="00DC5408"/>
    <w:rsid w:val="00E57151"/>
    <w:rsid w:val="00E57B34"/>
    <w:rsid w:val="00E72433"/>
    <w:rsid w:val="00E74979"/>
    <w:rsid w:val="00F175E3"/>
    <w:rsid w:val="00F31931"/>
    <w:rsid w:val="00F770DC"/>
    <w:rsid w:val="00FD013E"/>
    <w:rsid w:val="00FE1E11"/>
    <w:rsid w:val="49F764E8"/>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9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69F4"/>
    <w:pPr>
      <w:spacing w:after="120"/>
    </w:pPr>
  </w:style>
  <w:style w:type="paragraph" w:styleId="a4">
    <w:name w:val="Normal (Web)"/>
    <w:basedOn w:val="a"/>
    <w:rsid w:val="002069F4"/>
    <w:pPr>
      <w:spacing w:beforeAutospacing="1" w:afterAutospacing="1"/>
      <w:jc w:val="left"/>
    </w:pPr>
    <w:rPr>
      <w:rFonts w:cs="Times New Roman"/>
      <w:kern w:val="0"/>
      <w:sz w:val="24"/>
    </w:rPr>
  </w:style>
  <w:style w:type="character" w:styleId="a5">
    <w:name w:val="Hyperlink"/>
    <w:basedOn w:val="a0"/>
    <w:rsid w:val="002069F4"/>
    <w:rPr>
      <w:color w:val="0000FF"/>
      <w:u w:val="single"/>
    </w:rPr>
  </w:style>
  <w:style w:type="paragraph" w:styleId="a6">
    <w:name w:val="Document Map"/>
    <w:basedOn w:val="a"/>
    <w:link w:val="Char"/>
    <w:rsid w:val="00DA57A3"/>
    <w:rPr>
      <w:rFonts w:ascii="宋体" w:eastAsia="宋体"/>
      <w:sz w:val="18"/>
      <w:szCs w:val="18"/>
    </w:rPr>
  </w:style>
  <w:style w:type="character" w:customStyle="1" w:styleId="Char">
    <w:name w:val="文档结构图 Char"/>
    <w:basedOn w:val="a0"/>
    <w:link w:val="a6"/>
    <w:rsid w:val="00DA57A3"/>
    <w:rPr>
      <w:rFonts w:ascii="宋体" w:hAnsiTheme="minorHAnsi" w:cstheme="minorBidi"/>
      <w:kern w:val="2"/>
      <w:sz w:val="18"/>
      <w:szCs w:val="18"/>
    </w:rPr>
  </w:style>
  <w:style w:type="paragraph" w:styleId="a7">
    <w:name w:val="header"/>
    <w:basedOn w:val="a"/>
    <w:link w:val="Char0"/>
    <w:rsid w:val="00DA5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DA57A3"/>
    <w:rPr>
      <w:rFonts w:asciiTheme="minorHAnsi" w:eastAsiaTheme="minorEastAsia" w:hAnsiTheme="minorHAnsi" w:cstheme="minorBidi"/>
      <w:kern w:val="2"/>
      <w:sz w:val="18"/>
      <w:szCs w:val="18"/>
    </w:rPr>
  </w:style>
  <w:style w:type="paragraph" w:styleId="a8">
    <w:name w:val="footer"/>
    <w:basedOn w:val="a"/>
    <w:link w:val="Char1"/>
    <w:rsid w:val="00DA57A3"/>
    <w:pPr>
      <w:tabs>
        <w:tab w:val="center" w:pos="4153"/>
        <w:tab w:val="right" w:pos="8306"/>
      </w:tabs>
      <w:snapToGrid w:val="0"/>
      <w:jc w:val="left"/>
    </w:pPr>
    <w:rPr>
      <w:sz w:val="18"/>
      <w:szCs w:val="18"/>
    </w:rPr>
  </w:style>
  <w:style w:type="character" w:customStyle="1" w:styleId="Char1">
    <w:name w:val="页脚 Char"/>
    <w:basedOn w:val="a0"/>
    <w:link w:val="a8"/>
    <w:rsid w:val="00DA57A3"/>
    <w:rPr>
      <w:rFonts w:asciiTheme="minorHAnsi" w:eastAsiaTheme="minorEastAsia" w:hAnsiTheme="minorHAnsi" w:cstheme="minorBidi"/>
      <w:kern w:val="2"/>
      <w:sz w:val="18"/>
      <w:szCs w:val="18"/>
    </w:rPr>
  </w:style>
  <w:style w:type="character" w:customStyle="1" w:styleId="px14">
    <w:name w:val="px14"/>
    <w:basedOn w:val="a0"/>
    <w:rsid w:val="003C10B7"/>
  </w:style>
  <w:style w:type="paragraph" w:styleId="a9">
    <w:name w:val="List Paragraph"/>
    <w:basedOn w:val="a"/>
    <w:uiPriority w:val="99"/>
    <w:unhideWhenUsed/>
    <w:rsid w:val="00BF3AFE"/>
    <w:pPr>
      <w:ind w:firstLineChars="200" w:firstLine="420"/>
    </w:pPr>
  </w:style>
  <w:style w:type="paragraph" w:styleId="aa">
    <w:name w:val="endnote text"/>
    <w:basedOn w:val="a"/>
    <w:link w:val="Char2"/>
    <w:rsid w:val="008D7539"/>
    <w:pPr>
      <w:snapToGrid w:val="0"/>
      <w:jc w:val="left"/>
    </w:pPr>
    <w:rPr>
      <w:rFonts w:ascii="Times New Roman" w:eastAsia="宋体" w:hAnsi="Times New Roman" w:cs="Times New Roman"/>
    </w:rPr>
  </w:style>
  <w:style w:type="character" w:customStyle="1" w:styleId="Char2">
    <w:name w:val="尾注文本 Char"/>
    <w:basedOn w:val="a0"/>
    <w:link w:val="aa"/>
    <w:rsid w:val="008D7539"/>
    <w:rPr>
      <w:kern w:val="2"/>
      <w:sz w:val="21"/>
      <w:szCs w:val="24"/>
    </w:rPr>
  </w:style>
  <w:style w:type="paragraph" w:styleId="ab">
    <w:name w:val="Balloon Text"/>
    <w:basedOn w:val="a"/>
    <w:link w:val="Char3"/>
    <w:rsid w:val="008D7539"/>
    <w:rPr>
      <w:sz w:val="18"/>
      <w:szCs w:val="18"/>
    </w:rPr>
  </w:style>
  <w:style w:type="character" w:customStyle="1" w:styleId="Char3">
    <w:name w:val="批注框文本 Char"/>
    <w:basedOn w:val="a0"/>
    <w:link w:val="ab"/>
    <w:rsid w:val="008D7539"/>
    <w:rPr>
      <w:rFonts w:asciiTheme="minorHAnsi" w:eastAsiaTheme="minorEastAsia" w:hAnsiTheme="minorHAnsi" w:cstheme="minorBidi"/>
      <w:kern w:val="2"/>
      <w:sz w:val="18"/>
      <w:szCs w:val="18"/>
    </w:rPr>
  </w:style>
  <w:style w:type="paragraph" w:styleId="ac">
    <w:name w:val="footnote text"/>
    <w:basedOn w:val="a"/>
    <w:link w:val="Char4"/>
    <w:rsid w:val="0061196B"/>
    <w:pPr>
      <w:snapToGrid w:val="0"/>
      <w:jc w:val="left"/>
    </w:pPr>
    <w:rPr>
      <w:sz w:val="18"/>
      <w:szCs w:val="18"/>
    </w:rPr>
  </w:style>
  <w:style w:type="character" w:customStyle="1" w:styleId="Char4">
    <w:name w:val="脚注文本 Char"/>
    <w:basedOn w:val="a0"/>
    <w:link w:val="ac"/>
    <w:rsid w:val="0061196B"/>
    <w:rPr>
      <w:rFonts w:asciiTheme="minorHAnsi" w:eastAsiaTheme="minorEastAsia" w:hAnsiTheme="minorHAnsi" w:cstheme="minorBidi"/>
      <w:kern w:val="2"/>
      <w:sz w:val="18"/>
      <w:szCs w:val="18"/>
    </w:rPr>
  </w:style>
  <w:style w:type="character" w:styleId="ad">
    <w:name w:val="footnote reference"/>
    <w:basedOn w:val="a0"/>
    <w:rsid w:val="0061196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D3C2D-0D89-4F0A-B07B-19C05DB4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271</TotalTime>
  <Pages>8</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番茄花园</cp:lastModifiedBy>
  <cp:revision>47</cp:revision>
  <dcterms:created xsi:type="dcterms:W3CDTF">2018-06-21T02:49:00Z</dcterms:created>
  <dcterms:modified xsi:type="dcterms:W3CDTF">2018-12-25T02:08:00Z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