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/>
          <w:b w:val="0"/>
          <w:bCs w:val="0"/>
        </w:rPr>
      </w:pPr>
      <w:bookmarkStart w:id="0" w:name="_Toc118195644"/>
      <w:bookmarkStart w:id="1" w:name="_Hlk117868473"/>
      <w:r>
        <w:rPr>
          <w:rFonts w:hint="eastAsia"/>
          <w:b w:val="0"/>
          <w:bCs w:val="0"/>
        </w:rPr>
        <w:t>附件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eastAsia"/>
          <w:b w:val="0"/>
          <w:bCs w:val="0"/>
        </w:rPr>
        <w:t>：</w:t>
      </w:r>
    </w:p>
    <w:p>
      <w:pPr>
        <w:pStyle w:val="2"/>
        <w:numPr>
          <w:ilvl w:val="0"/>
          <w:numId w:val="0"/>
        </w:numPr>
        <w:ind w:leftChars="0"/>
        <w:jc w:val="center"/>
      </w:pPr>
      <w:r>
        <w:rPr>
          <w:rFonts w:hint="eastAsia"/>
        </w:rPr>
        <w:t>常见问题解决办法</w:t>
      </w:r>
      <w:bookmarkEnd w:id="0"/>
    </w:p>
    <w:p>
      <w:pPr>
        <w:pStyle w:val="3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2" w:name="_Toc118195645"/>
      <w:r>
        <w:rPr>
          <w:rFonts w:ascii="华文中宋" w:hAnsi="华文中宋" w:eastAsia="华文中宋"/>
        </w:rPr>
        <w:t>摄像头黑屏/提示相机被禁用</w:t>
      </w:r>
      <w:bookmarkEnd w:id="2"/>
    </w:p>
    <w:p>
      <w:pPr>
        <w:ind w:left="0" w:right="420" w:firstLine="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（如下图）</w:t>
      </w:r>
    </w:p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0" distR="0">
            <wp:extent cx="1395095" cy="1003935"/>
            <wp:effectExtent l="0" t="0" r="14605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223" cy="10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</w:rPr>
        <w:t xml:space="preserve"> </w:t>
      </w:r>
      <w:r>
        <w:rPr>
          <w:rFonts w:ascii="华文中宋" w:hAnsi="华文中宋" w:eastAsia="华文中宋"/>
        </w:rPr>
        <w:drawing>
          <wp:inline distT="0" distB="0" distL="0" distR="0">
            <wp:extent cx="1966595" cy="1037590"/>
            <wp:effectExtent l="0" t="0" r="14605" b="1016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785" cy="106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_GoBack"/>
      <w:bookmarkEnd w:id="23"/>
    </w:p>
    <w:p>
      <w:pPr>
        <w:pStyle w:val="6"/>
        <w:numPr>
          <w:ilvl w:val="0"/>
          <w:numId w:val="3"/>
        </w:numPr>
        <w:ind w:right="42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请查看摄像头旁是否有物理开关，</w:t>
      </w:r>
      <w:r>
        <w:rPr>
          <w:rFonts w:hint="eastAsia" w:ascii="华文中宋" w:hAnsi="华文中宋" w:eastAsia="华文中宋"/>
        </w:rPr>
        <w:t>请</w:t>
      </w:r>
      <w:r>
        <w:rPr>
          <w:rFonts w:ascii="华文中宋" w:hAnsi="华文中宋" w:eastAsia="华文中宋"/>
        </w:rPr>
        <w:t>打开</w:t>
      </w:r>
      <w:r>
        <w:rPr>
          <w:rFonts w:hint="eastAsia" w:ascii="华文中宋" w:hAnsi="华文中宋" w:eastAsia="华文中宋"/>
        </w:rPr>
        <w:t>。</w:t>
      </w:r>
    </w:p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0" distR="0">
            <wp:extent cx="1069975" cy="764540"/>
            <wp:effectExtent l="0" t="0" r="15875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016" cy="8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</w:rPr>
        <w:drawing>
          <wp:inline distT="0" distB="0" distL="0" distR="0">
            <wp:extent cx="1263650" cy="358140"/>
            <wp:effectExtent l="0" t="0" r="1270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168" cy="3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</w:rPr>
        <w:drawing>
          <wp:inline distT="0" distB="0" distL="0" distR="0">
            <wp:extent cx="885190" cy="847090"/>
            <wp:effectExtent l="0" t="0" r="10160" b="10160"/>
            <wp:docPr id="33" name="图片 33" descr="手机屏幕的截图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手机屏幕的截图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835" cy="9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ind w:right="42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查看键盘上的F1-F12按键，是否有相机图案，</w:t>
      </w:r>
      <w:r>
        <w:rPr>
          <w:rFonts w:hint="eastAsia" w:ascii="华文中宋" w:hAnsi="华文中宋" w:eastAsia="华文中宋"/>
        </w:rPr>
        <w:t>请</w:t>
      </w:r>
      <w:r>
        <w:rPr>
          <w:rFonts w:ascii="华文中宋" w:hAnsi="华文中宋" w:eastAsia="华文中宋"/>
        </w:rPr>
        <w:t>按住Fn以及该相机图案键并打开。</w:t>
      </w:r>
    </w:p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0" distR="0">
            <wp:extent cx="1469390" cy="354330"/>
            <wp:effectExtent l="0" t="0" r="16510" b="762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779" cy="38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3"/>
        </w:numPr>
        <w:ind w:right="42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如电脑上已安装联想管家、安全卫士等防护软件，请关闭摄像头隐藏功能。</w:t>
      </w:r>
    </w:p>
    <w:p>
      <w:pPr>
        <w:pStyle w:val="6"/>
        <w:ind w:left="420" w:right="420" w:hanging="42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0" distR="0">
            <wp:extent cx="1251585" cy="1294765"/>
            <wp:effectExtent l="0" t="0" r="5715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359" cy="134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3" w:name="_Toc118195646"/>
      <w:r>
        <w:rPr>
          <w:rFonts w:hint="eastAsia" w:ascii="华文中宋" w:hAnsi="华文中宋" w:eastAsia="华文中宋"/>
        </w:rPr>
        <w:t>媒体设备错误无法读取</w:t>
      </w:r>
      <w:bookmarkEnd w:id="3"/>
    </w:p>
    <w:p>
      <w:pPr>
        <w:pStyle w:val="6"/>
        <w:numPr>
          <w:ilvl w:val="0"/>
          <w:numId w:val="4"/>
        </w:numPr>
        <w:ind w:right="42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【</w:t>
      </w:r>
      <w:r>
        <w:rPr>
          <w:rFonts w:ascii="华文中宋" w:hAnsi="华文中宋" w:eastAsia="华文中宋"/>
        </w:rPr>
        <w:t>Win10</w:t>
      </w:r>
      <w:r>
        <w:rPr>
          <w:rFonts w:hint="eastAsia" w:ascii="华文中宋" w:hAnsi="华文中宋" w:eastAsia="华文中宋"/>
        </w:rPr>
        <w:t>、</w:t>
      </w:r>
      <w:r>
        <w:rPr>
          <w:rFonts w:ascii="华文中宋" w:hAnsi="华文中宋" w:eastAsia="华文中宋"/>
        </w:rPr>
        <w:t>11系统</w:t>
      </w:r>
      <w:r>
        <w:rPr>
          <w:rFonts w:hint="eastAsia" w:ascii="华文中宋" w:hAnsi="华文中宋" w:eastAsia="华文中宋"/>
        </w:rPr>
        <w:t>】开始菜单</w:t>
      </w:r>
      <w:r>
        <w:rPr>
          <w:rFonts w:ascii="华文中宋" w:hAnsi="华文中宋" w:eastAsia="华文中宋"/>
        </w:rPr>
        <w:t>-相机应用，打开是否能正常看到画面，如果不能，说明电脑设备有故障，请根据提示修复。</w:t>
      </w:r>
    </w:p>
    <w:p>
      <w:pPr>
        <w:pStyle w:val="6"/>
        <w:numPr>
          <w:ilvl w:val="0"/>
          <w:numId w:val="4"/>
        </w:numPr>
        <w:ind w:right="42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【</w:t>
      </w:r>
      <w:r>
        <w:rPr>
          <w:rFonts w:ascii="华文中宋" w:hAnsi="华文中宋" w:eastAsia="华文中宋"/>
        </w:rPr>
        <w:t>Win10</w:t>
      </w:r>
      <w:r>
        <w:rPr>
          <w:rFonts w:hint="eastAsia" w:ascii="华文中宋" w:hAnsi="华文中宋" w:eastAsia="华文中宋"/>
        </w:rPr>
        <w:t>、</w:t>
      </w:r>
      <w:r>
        <w:rPr>
          <w:rFonts w:ascii="华文中宋" w:hAnsi="华文中宋" w:eastAsia="华文中宋"/>
        </w:rPr>
        <w:t>11系统</w:t>
      </w:r>
      <w:r>
        <w:rPr>
          <w:rFonts w:hint="eastAsia" w:ascii="华文中宋" w:hAnsi="华文中宋" w:eastAsia="华文中宋"/>
        </w:rPr>
        <w:t>】如相机应用内可看到画面，</w:t>
      </w:r>
      <w:r>
        <w:rPr>
          <w:rFonts w:ascii="华文中宋" w:hAnsi="华文中宋" w:eastAsia="华文中宋"/>
        </w:rPr>
        <w:t>点击“开始”菜单 → 打开“设置” - “隐私”：</w:t>
      </w:r>
      <w:r>
        <w:rPr>
          <w:rFonts w:hint="eastAsia" w:ascii="华文中宋" w:hAnsi="华文中宋" w:eastAsia="华文中宋"/>
        </w:rPr>
        <w:t>点击左侧菜单的“</w:t>
      </w:r>
      <w:r>
        <w:rPr>
          <w:rFonts w:ascii="华文中宋" w:hAnsi="华文中宋" w:eastAsia="华文中宋"/>
        </w:rPr>
        <w:t>地理位置、相机、麦克风</w:t>
      </w:r>
      <w:r>
        <w:rPr>
          <w:rFonts w:hint="eastAsia" w:ascii="华文中宋" w:hAnsi="华文中宋" w:eastAsia="华文中宋"/>
        </w:rPr>
        <w:t>”</w:t>
      </w:r>
      <w:r>
        <w:rPr>
          <w:rFonts w:ascii="华文中宋" w:hAnsi="华文中宋" w:eastAsia="华文中宋"/>
        </w:rPr>
        <w:t>，确保“允许在此设备上访问</w:t>
      </w:r>
      <w:r>
        <w:rPr>
          <w:rFonts w:hint="eastAsia" w:ascii="华文中宋" w:hAnsi="华文中宋" w:eastAsia="华文中宋"/>
        </w:rPr>
        <w:t>位置</w:t>
      </w:r>
      <w:r>
        <w:rPr>
          <w:rFonts w:ascii="华文中宋" w:hAnsi="华文中宋" w:eastAsia="华文中宋"/>
        </w:rPr>
        <w:t>/摄像头/麦克风”已打开</w:t>
      </w:r>
      <w:r>
        <w:rPr>
          <w:rFonts w:hint="eastAsia" w:ascii="华文中宋" w:hAnsi="华文中宋" w:eastAsia="华文中宋"/>
        </w:rPr>
        <w:t>，且桌面应用允许访问权限开启。</w:t>
      </w:r>
    </w:p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0" distR="0">
            <wp:extent cx="3495675" cy="2404745"/>
            <wp:effectExtent l="0" t="0" r="9525" b="14605"/>
            <wp:docPr id="38" name="图片 3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7287" cy="242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4"/>
        </w:numPr>
        <w:ind w:left="0" w:right="420" w:firstLine="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【</w:t>
      </w:r>
      <w:r>
        <w:rPr>
          <w:rFonts w:ascii="华文中宋" w:hAnsi="华文中宋" w:eastAsia="华文中宋"/>
        </w:rPr>
        <w:t>win7</w:t>
      </w:r>
      <w:r>
        <w:rPr>
          <w:rFonts w:hint="eastAsia" w:ascii="华文中宋" w:hAnsi="华文中宋" w:eastAsia="华文中宋"/>
        </w:rPr>
        <w:t>系统】在设备管理器内更新相机驱动，需更新至</w:t>
      </w:r>
      <w:r>
        <w:rPr>
          <w:rFonts w:ascii="华文中宋" w:hAnsi="华文中宋" w:eastAsia="华文中宋"/>
        </w:rPr>
        <w:t>2017</w:t>
      </w:r>
      <w:r>
        <w:rPr>
          <w:rFonts w:hint="eastAsia" w:ascii="华文中宋" w:hAnsi="华文中宋" w:eastAsia="华文中宋"/>
        </w:rPr>
        <w:t>年之后版本。</w:t>
      </w:r>
      <w:bookmarkEnd w:id="1"/>
    </w:p>
    <w:p>
      <w:pPr>
        <w:pStyle w:val="6"/>
        <w:ind w:left="0" w:right="420" w:firstLine="0" w:firstLineChars="0"/>
        <w:rPr>
          <w:rFonts w:ascii="华文中宋" w:hAnsi="华文中宋" w:eastAsia="华文中宋"/>
        </w:rPr>
      </w:pP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4" w:name="_Toc13662"/>
      <w:bookmarkStart w:id="5" w:name="_Toc24618"/>
      <w:bookmarkStart w:id="6" w:name="_Toc118195647"/>
      <w:bookmarkStart w:id="7" w:name="_Toc1531"/>
      <w:bookmarkStart w:id="8" w:name="_Toc113706496"/>
      <w:r>
        <w:rPr>
          <w:rFonts w:hint="eastAsia" w:ascii="华文中宋" w:hAnsi="华文中宋" w:eastAsia="华文中宋"/>
        </w:rPr>
        <w:t>电脑频繁弹出弹窗怎么办？</w:t>
      </w:r>
      <w:bookmarkEnd w:id="4"/>
      <w:bookmarkEnd w:id="5"/>
      <w:bookmarkEnd w:id="6"/>
      <w:bookmarkEnd w:id="7"/>
      <w:bookmarkEnd w:id="8"/>
      <w:r>
        <w:rPr>
          <w:rFonts w:ascii="华文中宋" w:hAnsi="华文中宋" w:eastAsia="华文中宋"/>
        </w:rPr>
        <w:t xml:space="preserve"> </w:t>
      </w:r>
    </w:p>
    <w:p>
      <w:pPr>
        <w:ind w:left="442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进入考试系统前应关闭电脑上与考试无关的网页和软件，包括 </w:t>
      </w:r>
      <w:r>
        <w:rPr>
          <w:rFonts w:ascii="华文中宋" w:hAnsi="华文中宋" w:eastAsia="华文中宋" w:cs="MicrosoftYaHei-Bold"/>
          <w:b/>
          <w:bCs/>
          <w:color w:val="000000"/>
          <w:sz w:val="22"/>
          <w:szCs w:val="24"/>
          <w:lang w:bidi="ar"/>
        </w:rPr>
        <w:t>Windows update</w:t>
      </w: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、安全卫士、电脑管家、暴风影音及各类通讯软件（微信、QQ 等），如有直播软件，须提前卸载。 </w:t>
      </w: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9" w:name="_Toc118195648"/>
      <w:bookmarkStart w:id="10" w:name="_Toc113706497"/>
      <w:r>
        <w:rPr>
          <w:rFonts w:hint="eastAsia" w:ascii="华文中宋" w:hAnsi="华文中宋" w:eastAsia="华文中宋"/>
        </w:rPr>
        <w:t>答题界面无应答或是显示不完全如何处理？</w:t>
      </w:r>
      <w:bookmarkEnd w:id="9"/>
      <w:bookmarkEnd w:id="10"/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>首先，点击</w:t>
      </w:r>
      <w:r>
        <w:rPr>
          <w:rFonts w:hint="eastAsia" w:ascii="华文中宋" w:hAnsi="华文中宋" w:eastAsia="华文中宋" w:cs="微软雅黑"/>
          <w:b/>
          <w:bCs/>
          <w:color w:val="000000"/>
          <w:sz w:val="22"/>
          <w:szCs w:val="24"/>
          <w:lang w:bidi="ar"/>
        </w:rPr>
        <w:t>技术支持</w:t>
      </w: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>按钮，确认是否可以打开并咨询，若无法进行咨询，则是网络问题导致的界面无应答和显示不完全。应长按开机键重启电脑后重新尝试连接网络，如若网络依旧连接不上，切换到 4G 或 5G 手机移动</w:t>
      </w:r>
      <w:r>
        <w:rPr>
          <w:rFonts w:hint="eastAsia" w:ascii="华文中宋" w:hAnsi="华文中宋" w:eastAsia="华文中宋" w:cs="MicrosoftYaHei-Bold"/>
          <w:b/>
          <w:bCs/>
          <w:color w:val="000000"/>
          <w:sz w:val="22"/>
          <w:szCs w:val="24"/>
          <w:lang w:bidi="ar"/>
        </w:rPr>
        <w:t>网络</w:t>
      </w: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作为备用网络。电脑连接备用网络方式如下：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● 笔记本电脑连接手机热点方式： </w:t>
      </w:r>
    </w:p>
    <w:p>
      <w:pPr>
        <w:ind w:left="442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（1）打开手机热点，设置热点名称和密码；（由于每个品牌机型的操作步骤有所差异，可自行搜索本人手机品牌的手机热点如何开启) </w:t>
      </w:r>
    </w:p>
    <w:p>
      <w:pPr>
        <w:ind w:left="442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（2）鼠标左键单击笔记本电脑右下角的网络信号图标，开启 WLAN 搜索该热点，输入密码，等待几分钟后，即可连接上网。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● 台式电脑连接手机热点方式（推荐安卓手机）：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（1）iPhone 手机移动网络作为备用网络：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a 台式电脑下载并安装 iTunes（官网下载地https://www.apple.com.cn/itunes/）；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b 使用原装数据线将手机和电脑连接，手机打开：设置→个人热点→允许其他人加入→信任该设备，等待几分钟后，即可连接上网。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（2）安卓/鸿蒙系统手机移动网络作为备用网络： </w:t>
      </w:r>
    </w:p>
    <w:p>
      <w:pPr>
        <w:ind w:left="44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使用原装数据线将手机和台式电脑连接，手机打开：设置→无线和网络→移动网络共享USB 共享网络，等待几分钟后，即可连接上网。（由于每个品牌机型的操作步骤有所差异可自行搜索本人手机品牌的 USB 共享网络如何开启) </w:t>
      </w: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11" w:name="_Toc118195649"/>
      <w:bookmarkStart w:id="12" w:name="_Toc113706498"/>
      <w:r>
        <w:rPr>
          <w:rFonts w:hint="eastAsia" w:ascii="华文中宋" w:hAnsi="华文中宋" w:eastAsia="华文中宋"/>
        </w:rPr>
        <w:t>考试过程中网络断了怎么办？</w:t>
      </w:r>
      <w:bookmarkEnd w:id="11"/>
      <w:bookmarkEnd w:id="12"/>
      <w:r>
        <w:rPr>
          <w:rFonts w:ascii="华文中宋" w:hAnsi="华文中宋" w:eastAsia="华文中宋"/>
        </w:rPr>
        <w:t xml:space="preserve"> </w:t>
      </w:r>
    </w:p>
    <w:p>
      <w:pPr>
        <w:ind w:left="210" w:leftChars="10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>考试过程中需全程确保网络畅通，建议使用 50M 及以上带宽或热点，如断网，请修复网络后重新登录。断网前的作答结果会实时保存。可尝试更换网络，如连接手机 4G/5G 热点等方法。</w:t>
      </w: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13" w:name="_Toc113706499"/>
      <w:bookmarkStart w:id="14" w:name="_Toc118195650"/>
      <w:r>
        <w:rPr>
          <w:rFonts w:hint="eastAsia" w:ascii="华文中宋" w:hAnsi="华文中宋" w:eastAsia="华文中宋"/>
        </w:rPr>
        <w:t>用于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/>
        </w:rPr>
        <w:t>监控的手机频繁弹出各种消息提醒怎么办？</w:t>
      </w:r>
      <w:bookmarkEnd w:id="13"/>
      <w:bookmarkEnd w:id="14"/>
      <w:r>
        <w:rPr>
          <w:rFonts w:ascii="华文中宋" w:hAnsi="华文中宋" w:eastAsia="华文中宋"/>
        </w:rPr>
        <w:t xml:space="preserve"> </w:t>
      </w:r>
    </w:p>
    <w:p>
      <w:pPr>
        <w:ind w:left="0" w:firstLine="440" w:firstLineChars="20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>手机开启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>监控前应关掉与考试无关应用的提醒功能，避免来电、微信、手机闹铃或其他应用打断监控过程，需要在考前开启设备免打扰模式，并选择拒绝所有来电和提醒。（如果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监控被打断掉线，可重新扫码登录） </w:t>
      </w: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15" w:name="_Toc118195651"/>
      <w:bookmarkStart w:id="16" w:name="_Toc113706500"/>
      <w:r>
        <w:rPr>
          <w:rFonts w:hint="eastAsia" w:ascii="华文中宋" w:hAnsi="华文中宋" w:eastAsia="华文中宋"/>
        </w:rPr>
        <w:t>用作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/>
        </w:rPr>
        <w:t>监控的手机如何在考试时间段内开启设备免打扰模式？</w:t>
      </w:r>
      <w:bookmarkEnd w:id="15"/>
      <w:bookmarkEnd w:id="16"/>
      <w:r>
        <w:rPr>
          <w:rFonts w:ascii="华文中宋" w:hAnsi="华文中宋" w:eastAsia="华文中宋"/>
        </w:rPr>
        <w:t xml:space="preserve"> </w:t>
      </w:r>
    </w:p>
    <w:p>
      <w:pPr>
        <w:ind w:left="0" w:firstLine="418" w:firstLineChars="19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（1）iOS 设备：在设置-勿扰模式内，点击“勿扰模式”的开关按钮，开启免打扰模式。 </w:t>
      </w:r>
    </w:p>
    <w:p>
      <w:pPr>
        <w:ind w:left="0" w:firstLine="418" w:firstLineChars="19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（2）安卓/鸿蒙设备：在设置-声音和振动-免打扰内，点击“立即开启”的开关按钮，开启免打扰模式，并在来电和信息栏设置“禁止所有人”呼入。 </w:t>
      </w: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  <w:sz w:val="20"/>
          <w:lang w:bidi="ar"/>
        </w:rPr>
      </w:pPr>
      <w:bookmarkStart w:id="17" w:name="_Toc113706501"/>
      <w:bookmarkStart w:id="18" w:name="_Toc118195652"/>
      <w:r>
        <w:rPr>
          <w:rFonts w:hint="eastAsia" w:ascii="华文中宋" w:hAnsi="华文中宋" w:eastAsia="华文中宋"/>
          <w:color w:val="000000"/>
          <w:sz w:val="20"/>
          <w:lang w:bidi="ar"/>
        </w:rPr>
        <w:t>用作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/>
          <w:color w:val="000000"/>
          <w:sz w:val="20"/>
          <w:lang w:bidi="ar"/>
        </w:rPr>
        <w:t>监控的手机如何设置为在充电时永不息屏？</w:t>
      </w:r>
      <w:bookmarkEnd w:id="17"/>
      <w:bookmarkEnd w:id="18"/>
      <w:r>
        <w:rPr>
          <w:rFonts w:ascii="华文中宋" w:hAnsi="华文中宋" w:eastAsia="华文中宋"/>
          <w:color w:val="000000"/>
          <w:sz w:val="20"/>
          <w:lang w:bidi="ar"/>
        </w:rPr>
        <w:t xml:space="preserve"> </w:t>
      </w:r>
    </w:p>
    <w:p>
      <w:pPr>
        <w:ind w:left="418" w:hanging="418" w:hangingChars="19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（1）iOS 设备：在设置-显示与亮度-自动锁定内，设置为“永不”。 </w:t>
      </w:r>
    </w:p>
    <w:p>
      <w:pPr>
        <w:ind w:left="418" w:hanging="418" w:hangingChars="190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 xml:space="preserve">（2）安卓/鸿蒙设备：手机需先开启“开发人员选项/开发者选项”，由于每个品牌机型的 </w:t>
      </w:r>
    </w:p>
    <w:p>
      <w:pPr>
        <w:ind w:left="0" w:firstLine="0" w:firstLineChars="0"/>
        <w:rPr>
          <w:rFonts w:ascii="华文中宋" w:hAnsi="华文中宋" w:eastAsia="华文中宋" w:cs="微软雅黑"/>
          <w:color w:val="000000"/>
          <w:sz w:val="22"/>
          <w:szCs w:val="24"/>
          <w:lang w:bidi="ar"/>
        </w:rPr>
      </w:pPr>
      <w:r>
        <w:rPr>
          <w:rFonts w:hint="eastAsia" w:ascii="华文中宋" w:hAnsi="华文中宋" w:eastAsia="华文中宋" w:cs="微软雅黑"/>
          <w:color w:val="000000"/>
          <w:sz w:val="22"/>
          <w:szCs w:val="24"/>
          <w:lang w:bidi="ar"/>
        </w:rPr>
        <w:t>开发者选项操作步骤不同，请自行搜索本人手机品牌的开发者选项如何开启。开启开发者选项后，在开发者选项内，开启“不锁定屏幕（充电时屏幕不会休眠）”。</w:t>
      </w:r>
    </w:p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114300" distR="114300">
            <wp:extent cx="1744980" cy="2157730"/>
            <wp:effectExtent l="0" t="0" r="7620" b="139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0262" cy="216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  <w:lang w:bidi="ar"/>
        </w:rPr>
      </w:pPr>
      <w:bookmarkStart w:id="19" w:name="_Toc113706502"/>
      <w:bookmarkStart w:id="20" w:name="_Toc118195653"/>
      <w:r>
        <w:rPr>
          <w:rFonts w:hint="eastAsia" w:ascii="华文中宋" w:hAnsi="华文中宋" w:eastAsia="华文中宋"/>
          <w:color w:val="000000"/>
          <w:lang w:bidi="ar"/>
        </w:rPr>
        <w:t>考中用作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/>
          <w:color w:val="000000"/>
          <w:lang w:bidi="ar"/>
        </w:rPr>
        <w:t>监控的手机因网络原因掉线后怎么办？</w:t>
      </w:r>
      <w:bookmarkEnd w:id="19"/>
      <w:bookmarkEnd w:id="20"/>
      <w:r>
        <w:rPr>
          <w:rFonts w:ascii="华文中宋" w:hAnsi="华文中宋" w:eastAsia="华文中宋"/>
          <w:color w:val="000000"/>
          <w:lang w:bidi="ar"/>
        </w:rPr>
        <w:t xml:space="preserve"> </w:t>
      </w:r>
    </w:p>
    <w:p>
      <w:pPr>
        <w:ind w:left="0" w:firstLine="420" w:firstLineChars="200"/>
        <w:rPr>
          <w:rFonts w:ascii="华文中宋" w:hAnsi="华文中宋" w:eastAsia="华文中宋"/>
          <w:sz w:val="18"/>
        </w:rPr>
      </w:pPr>
      <w:r>
        <w:rPr>
          <w:rFonts w:hint="eastAsia" w:ascii="华文中宋" w:hAnsi="华文中宋" w:eastAsia="华文中宋" w:cs="微软雅黑"/>
          <w:color w:val="000000"/>
          <w:szCs w:val="24"/>
          <w:lang w:bidi="ar"/>
        </w:rPr>
        <w:t>考中若出现网络故障，修复网络后，在电脑答题界面点击下图中标示的图标重新打开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color w:val="000000"/>
          <w:szCs w:val="24"/>
          <w:lang w:bidi="ar"/>
        </w:rPr>
        <w:t>监控二维码，使用手机重新扫描并登录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color w:val="000000"/>
          <w:szCs w:val="24"/>
          <w:lang w:bidi="ar"/>
        </w:rPr>
        <w:t>监控。</w:t>
      </w:r>
      <w:r>
        <w:rPr>
          <w:rFonts w:hint="eastAsia" w:ascii="华文中宋" w:hAnsi="华文中宋" w:eastAsia="华文中宋" w:cs="微软雅黑"/>
          <w:b/>
          <w:bCs/>
          <w:color w:val="FF0000"/>
          <w:szCs w:val="24"/>
          <w:lang w:bidi="ar"/>
        </w:rPr>
        <w:t>（注：正常情况下，考生作答时，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b/>
          <w:bCs/>
          <w:color w:val="FF0000"/>
          <w:szCs w:val="24"/>
          <w:lang w:bidi="ar"/>
        </w:rPr>
        <w:t>图标不显示任何信息。如果系统右上角出现提示说明及二维码，说明考生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b/>
          <w:bCs/>
          <w:color w:val="FF0000"/>
          <w:szCs w:val="24"/>
          <w:lang w:bidi="ar"/>
        </w:rPr>
        <w:t>监控已经掉线。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b/>
          <w:bCs/>
          <w:color w:val="FF0000"/>
          <w:szCs w:val="24"/>
          <w:lang w:bidi="ar"/>
        </w:rPr>
        <w:t>监控掉线需要尽快重新扫描二维码并登录监控，以免影响监考老师的违纪判定结果）</w:t>
      </w:r>
    </w:p>
    <w:p>
      <w:pPr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  <w:r>
        <w:rPr>
          <w:rFonts w:ascii="华文中宋" w:hAnsi="华文中宋" w:eastAsia="华文中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62230</wp:posOffset>
            </wp:positionV>
            <wp:extent cx="3208020" cy="1966595"/>
            <wp:effectExtent l="0" t="0" r="11430" b="1460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96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ind w:left="480" w:hanging="480"/>
        <w:rPr>
          <w:rFonts w:ascii="华文中宋" w:hAnsi="华文中宋" w:eastAsia="华文中宋" w:cs="微软雅黑"/>
          <w:b/>
          <w:bCs/>
          <w:color w:val="FF0000"/>
          <w:sz w:val="24"/>
          <w:szCs w:val="24"/>
          <w:lang w:bidi="ar"/>
        </w:rPr>
      </w:pPr>
    </w:p>
    <w:p>
      <w:pPr>
        <w:pStyle w:val="3"/>
        <w:keepNext w:val="0"/>
        <w:keepLines w:val="0"/>
        <w:numPr>
          <w:ilvl w:val="1"/>
          <w:numId w:val="1"/>
        </w:numPr>
        <w:spacing w:after="156"/>
        <w:rPr>
          <w:rFonts w:ascii="华文中宋" w:hAnsi="华文中宋" w:eastAsia="华文中宋"/>
          <w:lang w:bidi="ar"/>
        </w:rPr>
      </w:pPr>
      <w:bookmarkStart w:id="21" w:name="_Toc118195654"/>
      <w:bookmarkStart w:id="22" w:name="_Toc113706503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/>
          <w:color w:val="000000"/>
          <w:lang w:bidi="ar"/>
        </w:rPr>
        <w:t>监控扫描二维码后，无法点击“确定”按钮，该如何解决？</w:t>
      </w:r>
      <w:bookmarkEnd w:id="21"/>
      <w:bookmarkEnd w:id="22"/>
      <w:r>
        <w:rPr>
          <w:rFonts w:ascii="华文中宋" w:hAnsi="华文中宋" w:eastAsia="华文中宋"/>
          <w:color w:val="000000"/>
          <w:lang w:bidi="ar"/>
        </w:rPr>
        <w:t xml:space="preserve"> </w:t>
      </w:r>
    </w:p>
    <w:p>
      <w:pPr>
        <w:ind w:left="0" w:firstLine="420" w:firstLineChars="200"/>
        <w:rPr>
          <w:rFonts w:ascii="华文中宋" w:hAnsi="华文中宋" w:eastAsia="华文中宋"/>
          <w:sz w:val="18"/>
        </w:rPr>
      </w:pPr>
      <w:r>
        <w:rPr>
          <w:rFonts w:hint="eastAsia" w:ascii="华文中宋" w:hAnsi="华文中宋" w:eastAsia="华文中宋" w:cs="微软雅黑"/>
          <w:color w:val="000000"/>
          <w:szCs w:val="24"/>
          <w:lang w:bidi="ar"/>
        </w:rPr>
        <w:t>手机端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鹰眼</w:t>
      </w:r>
      <w:r>
        <w:rPr>
          <w:rFonts w:hint="eastAsia" w:ascii="华文中宋" w:hAnsi="华文中宋" w:eastAsia="华文中宋" w:cs="微软雅黑"/>
          <w:color w:val="000000"/>
          <w:szCs w:val="24"/>
          <w:lang w:bidi="ar"/>
        </w:rPr>
        <w:t xml:space="preserve">监控画面需正常开启后，才可点击考试页面的“确定”按钮进入考试。 </w:t>
      </w:r>
    </w:p>
    <w:p>
      <w:pPr>
        <w:ind w:left="0" w:firstLine="420" w:firstLineChars="200"/>
        <w:rPr>
          <w:rFonts w:ascii="华文中宋" w:hAnsi="华文中宋" w:eastAsia="华文中宋"/>
          <w:sz w:val="18"/>
        </w:rPr>
      </w:pPr>
      <w:r>
        <w:rPr>
          <w:rFonts w:hint="eastAsia" w:ascii="华文中宋" w:hAnsi="华文中宋" w:eastAsia="华文中宋" w:cs="微软雅黑"/>
          <w:color w:val="000000"/>
          <w:szCs w:val="24"/>
          <w:lang w:bidi="ar"/>
        </w:rPr>
        <w:t>请先确认手机上的监控画面是否已经开启，如已开启仍出现此问题，可能是由于手机或电脑网络条件不佳造成，可把手机网络切换为 4G/5G 或 WiFi，再重新扫码。</w:t>
      </w:r>
    </w:p>
    <w:p>
      <w:pPr>
        <w:pStyle w:val="6"/>
        <w:ind w:left="0" w:right="420" w:firstLine="0" w:firstLineChars="0"/>
        <w:rPr>
          <w:rFonts w:ascii="华文中宋" w:hAnsi="华文中宋" w:eastAsia="华文中宋"/>
        </w:rPr>
      </w:pPr>
    </w:p>
    <w:p/>
    <w:sectPr>
      <w:pgSz w:w="11906" w:h="16838"/>
      <w:pgMar w:top="1440" w:right="1080" w:bottom="1440" w:left="1080" w:header="851" w:footer="45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00D7A"/>
    <w:multiLevelType w:val="multilevel"/>
    <w:tmpl w:val="0B200D7A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927A3C"/>
    <w:multiLevelType w:val="multilevel"/>
    <w:tmpl w:val="56927A3C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7A240960"/>
    <w:multiLevelType w:val="multilevel"/>
    <w:tmpl w:val="7A24096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770222"/>
    <w:multiLevelType w:val="multilevel"/>
    <w:tmpl w:val="7D770222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000000"/>
    <w:rsid w:val="033571D4"/>
    <w:rsid w:val="06FE382B"/>
    <w:rsid w:val="39E8262F"/>
    <w:rsid w:val="432E7AD1"/>
    <w:rsid w:val="4C5C6C79"/>
    <w:rsid w:val="743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420" w:hanging="420" w:hangingChars="200"/>
    </w:pPr>
    <w:rPr>
      <w:rFonts w:cs="宋体" w:asciiTheme="minorEastAsia" w:hAnsiTheme="minorEastAsia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="100" w:beforeAutospacing="1" w:after="100" w:afterAutospacing="1"/>
      <w:ind w:left="422" w:hanging="422" w:firstLineChars="0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adjustRightInd/>
      <w:snapToGrid/>
      <w:spacing w:before="120" w:after="50" w:afterLines="5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200" w:hanging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1823</Characters>
  <Lines>0</Lines>
  <Paragraphs>0</Paragraphs>
  <TotalTime>0</TotalTime>
  <ScaleCrop>false</ScaleCrop>
  <LinksUpToDate>false</LinksUpToDate>
  <CharactersWithSpaces>1879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2022-11-01T05:44:00Z</dcterms:created>
  <dc:creator>67471</dc:creator>
  <cp:lastModifiedBy>67471</cp:lastModifiedBy>
  <dcterms:modified xsi:type="dcterms:W3CDTF">2022-11-03T07:48:53Z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63341502189D46C99A17D071038F06D9</vt:lpwstr>
  </property>
</Properties>
</file>