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lang w:val="en-US" w:eastAsia="zh-CN"/>
        </w:rPr>
      </w:pPr>
      <w:bookmarkStart w:id="0" w:name="_Toc118195626"/>
      <w:r>
        <w:rPr>
          <w:rFonts w:hint="eastAsia"/>
          <w:b w:val="0"/>
          <w:bCs w:val="0"/>
          <w:lang w:val="en-US" w:eastAsia="zh-CN"/>
        </w:rPr>
        <w:t>附件1：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</w:rPr>
      </w:pPr>
      <w:r>
        <w:t>考试环境</w:t>
      </w:r>
      <w:r>
        <w:rPr>
          <w:rFonts w:hint="eastAsia"/>
        </w:rPr>
        <w:t>及其考试设备</w:t>
      </w:r>
      <w:bookmarkEnd w:id="0"/>
      <w:bookmarkStart w:id="8" w:name="_GoBack"/>
      <w:bookmarkEnd w:id="8"/>
    </w:p>
    <w:p>
      <w:pPr>
        <w:ind w:left="0"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本次考试为</w:t>
      </w:r>
      <w:r>
        <w:rPr>
          <w:rFonts w:ascii="华文中宋" w:hAnsi="华文中宋" w:eastAsia="华文中宋"/>
        </w:rPr>
        <w:t>在线</w:t>
      </w:r>
      <w:r>
        <w:rPr>
          <w:rFonts w:hint="eastAsia" w:ascii="华文中宋" w:hAnsi="华文中宋" w:eastAsia="华文中宋"/>
          <w:lang w:val="en-US" w:eastAsia="zh-CN"/>
        </w:rPr>
        <w:t>双机位</w:t>
      </w:r>
      <w:r>
        <w:rPr>
          <w:rFonts w:ascii="华文中宋" w:hAnsi="华文中宋" w:eastAsia="华文中宋"/>
        </w:rPr>
        <w:t>考试</w:t>
      </w:r>
      <w:r>
        <w:rPr>
          <w:rFonts w:hint="eastAsia" w:ascii="华文中宋" w:hAnsi="华文中宋" w:eastAsia="华文中宋"/>
        </w:rPr>
        <w:t>形式，考生须提前准备</w:t>
      </w:r>
      <w:r>
        <w:rPr>
          <w:rFonts w:ascii="华文中宋" w:hAnsi="华文中宋" w:eastAsia="华文中宋"/>
        </w:rPr>
        <w:t>1台电脑作为考试设备、1部智能手机作为监控</w:t>
      </w:r>
      <w:r>
        <w:rPr>
          <w:rFonts w:hint="eastAsia" w:ascii="华文中宋" w:hAnsi="华文中宋" w:eastAsia="华文中宋"/>
        </w:rPr>
        <w:t>设备。</w:t>
      </w:r>
      <w:bookmarkStart w:id="1" w:name="_Hlk117867839"/>
    </w:p>
    <w:bookmarkEnd w:id="1"/>
    <w:p>
      <w:pPr>
        <w:ind w:left="0" w:leftChars="0"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考生需自行准备符合以下要求的考试设备和考试环境。</w:t>
      </w:r>
    </w:p>
    <w:p>
      <w:pPr>
        <w:pStyle w:val="3"/>
        <w:numPr>
          <w:ilvl w:val="0"/>
          <w:numId w:val="0"/>
        </w:numPr>
        <w:spacing w:after="156"/>
        <w:ind w:firstLine="420" w:firstLineChars="200"/>
        <w:rPr>
          <w:rFonts w:ascii="华文中宋" w:hAnsi="华文中宋" w:eastAsia="华文中宋"/>
        </w:rPr>
      </w:pPr>
      <w:bookmarkStart w:id="2" w:name="_Toc118195627"/>
      <w:r>
        <w:rPr>
          <w:rFonts w:hint="eastAsia" w:ascii="华文中宋" w:hAnsi="华文中宋" w:eastAsia="华文中宋"/>
          <w:lang w:val="en-US" w:eastAsia="zh-CN"/>
        </w:rPr>
        <w:t>一、</w:t>
      </w:r>
      <w:r>
        <w:rPr>
          <w:rFonts w:hint="eastAsia" w:ascii="华文中宋" w:hAnsi="华文中宋" w:eastAsia="华文中宋"/>
        </w:rPr>
        <w:t>考试环境的要求</w:t>
      </w:r>
      <w:bookmarkEnd w:id="2"/>
    </w:p>
    <w:p>
      <w:pPr>
        <w:ind w:left="0" w:firstLine="420" w:firstLineChars="20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考生应选择安静、光线充足、独立</w:t>
      </w:r>
      <w:r>
        <w:rPr>
          <w:rFonts w:hint="eastAsia" w:ascii="华文中宋" w:hAnsi="华文中宋" w:eastAsia="华文中宋"/>
        </w:rPr>
        <w:t>的室内</w:t>
      </w:r>
      <w:r>
        <w:rPr>
          <w:rFonts w:ascii="华文中宋" w:hAnsi="华文中宋" w:eastAsia="华文中宋"/>
        </w:rPr>
        <w:t>空间参加考试</w:t>
      </w:r>
      <w:r>
        <w:rPr>
          <w:rFonts w:hint="eastAsia" w:ascii="华文中宋" w:hAnsi="华文中宋" w:eastAsia="华文中宋"/>
        </w:rPr>
        <w:t>。</w:t>
      </w:r>
    </w:p>
    <w:p>
      <w:pPr>
        <w:ind w:left="0"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考试全过程严格禁止无关人员出入考试场所。</w:t>
      </w:r>
    </w:p>
    <w:p>
      <w:pPr>
        <w:pStyle w:val="12"/>
        <w:ind w:left="420" w:right="420" w:firstLine="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不建议在公共场所（如</w:t>
      </w:r>
      <w:r>
        <w:rPr>
          <w:rFonts w:hint="eastAsia" w:ascii="华文中宋" w:hAnsi="华文中宋" w:eastAsia="华文中宋"/>
        </w:rPr>
        <w:t>公共教室</w:t>
      </w:r>
      <w:r>
        <w:rPr>
          <w:rFonts w:ascii="华文中宋" w:hAnsi="华文中宋" w:eastAsia="华文中宋"/>
        </w:rPr>
        <w:t>、图书馆、咖啡馆、</w:t>
      </w:r>
      <w:r>
        <w:rPr>
          <w:rFonts w:hint="eastAsia" w:ascii="华文中宋" w:hAnsi="华文中宋" w:eastAsia="华文中宋"/>
        </w:rPr>
        <w:t>敞开式的</w:t>
      </w:r>
      <w:r>
        <w:rPr>
          <w:rFonts w:ascii="华文中宋" w:hAnsi="华文中宋" w:eastAsia="华文中宋"/>
        </w:rPr>
        <w:t>办公室</w:t>
      </w:r>
      <w:r>
        <w:rPr>
          <w:rFonts w:hint="eastAsia" w:ascii="华文中宋" w:hAnsi="华文中宋" w:eastAsia="华文中宋"/>
        </w:rPr>
        <w:t>、交通工具内</w:t>
      </w:r>
      <w:r>
        <w:rPr>
          <w:rFonts w:ascii="华文中宋" w:hAnsi="华文中宋" w:eastAsia="华文中宋"/>
        </w:rPr>
        <w:t>等）考试</w:t>
      </w:r>
      <w:r>
        <w:rPr>
          <w:rFonts w:hint="eastAsia" w:ascii="华文中宋" w:hAnsi="华文中宋" w:eastAsia="华文中宋"/>
        </w:rPr>
        <w:t>。</w:t>
      </w:r>
    </w:p>
    <w:p>
      <w:pPr>
        <w:pStyle w:val="12"/>
        <w:ind w:left="420" w:right="420" w:firstLine="0" w:firstLineChars="0"/>
        <w:rPr>
          <w:rFonts w:ascii="华文中宋" w:hAnsi="华文中宋" w:eastAsia="华文中宋"/>
        </w:rPr>
      </w:pPr>
    </w:p>
    <w:p>
      <w:pPr>
        <w:pStyle w:val="3"/>
        <w:numPr>
          <w:ilvl w:val="0"/>
          <w:numId w:val="0"/>
        </w:numPr>
        <w:spacing w:after="156"/>
        <w:ind w:firstLine="420" w:firstLineChars="200"/>
        <w:rPr>
          <w:rFonts w:ascii="华文中宋" w:hAnsi="华文中宋" w:eastAsia="华文中宋"/>
        </w:rPr>
      </w:pPr>
      <w:bookmarkStart w:id="3" w:name="_Toc118195628"/>
      <w:r>
        <w:rPr>
          <w:rFonts w:hint="eastAsia" w:ascii="华文中宋" w:hAnsi="华文中宋" w:eastAsia="华文中宋"/>
          <w:lang w:val="en-US" w:eastAsia="zh-CN"/>
        </w:rPr>
        <w:t>二、</w:t>
      </w:r>
      <w:r>
        <w:rPr>
          <w:rFonts w:hint="eastAsia" w:ascii="华文中宋" w:hAnsi="华文中宋" w:eastAsia="华文中宋"/>
        </w:rPr>
        <w:t>考试设备要求</w:t>
      </w:r>
      <w:bookmarkEnd w:id="3"/>
    </w:p>
    <w:p>
      <w:pPr>
        <w:ind w:left="420" w:leftChars="200" w:firstLine="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考试时应仅准备符合要求的以下设备，</w:t>
      </w:r>
    </w:p>
    <w:p>
      <w:pPr>
        <w:pStyle w:val="12"/>
        <w:numPr>
          <w:ilvl w:val="0"/>
          <w:numId w:val="3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一台用于考试的电脑（台式机或笔记本电脑）</w:t>
      </w:r>
    </w:p>
    <w:p>
      <w:pPr>
        <w:pStyle w:val="12"/>
        <w:numPr>
          <w:ilvl w:val="0"/>
          <w:numId w:val="3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键盘、鼠标</w:t>
      </w:r>
    </w:p>
    <w:p>
      <w:pPr>
        <w:pStyle w:val="12"/>
        <w:numPr>
          <w:ilvl w:val="0"/>
          <w:numId w:val="3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用于第二视角监控的移动设备及支架</w:t>
      </w:r>
    </w:p>
    <w:p>
      <w:pPr>
        <w:jc w:val="center"/>
        <w:rPr>
          <w:rFonts w:ascii="华文中宋" w:hAnsi="华文中宋" w:eastAsia="华文中宋"/>
        </w:rPr>
      </w:pPr>
      <w:r>
        <w:drawing>
          <wp:inline distT="0" distB="0" distL="0" distR="0">
            <wp:extent cx="3808095" cy="2980690"/>
            <wp:effectExtent l="0" t="0" r="190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436" cy="30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00" w:hanging="400"/>
        <w:jc w:val="center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 xml:space="preserve">图 </w:t>
      </w:r>
      <w:r>
        <w:rPr>
          <w:rFonts w:ascii="华文中宋" w:hAnsi="华文中宋" w:eastAsia="华文中宋"/>
        </w:rPr>
        <w:fldChar w:fldCharType="begin"/>
      </w:r>
      <w:r>
        <w:rPr>
          <w:rFonts w:ascii="华文中宋" w:hAnsi="华文中宋" w:eastAsia="华文中宋"/>
        </w:rPr>
        <w:instrText xml:space="preserve"> SEQ 图 \* ARABIC </w:instrText>
      </w:r>
      <w:r>
        <w:rPr>
          <w:rFonts w:ascii="华文中宋" w:hAnsi="华文中宋" w:eastAsia="华文中宋"/>
        </w:rPr>
        <w:fldChar w:fldCharType="separate"/>
      </w:r>
      <w:r>
        <w:rPr>
          <w:rFonts w:ascii="华文中宋" w:hAnsi="华文中宋" w:eastAsia="华文中宋"/>
        </w:rPr>
        <w:t>1</w:t>
      </w:r>
      <w:r>
        <w:rPr>
          <w:rFonts w:ascii="华文中宋" w:hAnsi="华文中宋" w:eastAsia="华文中宋"/>
        </w:rPr>
        <w:fldChar w:fldCharType="end"/>
      </w:r>
      <w:r>
        <w:rPr>
          <w:rFonts w:ascii="华文中宋" w:hAnsi="华文中宋" w:eastAsia="华文中宋"/>
        </w:rPr>
        <w:t xml:space="preserve"> </w:t>
      </w:r>
      <w:r>
        <w:rPr>
          <w:rFonts w:hint="eastAsia" w:ascii="华文中宋" w:hAnsi="华文中宋" w:eastAsia="华文中宋"/>
        </w:rPr>
        <w:t>考试设备要求</w:t>
      </w:r>
    </w:p>
    <w:p>
      <w:pPr>
        <w:ind w:left="420" w:leftChars="200" w:firstLine="420" w:firstLineChars="200"/>
        <w:rPr>
          <w:rFonts w:ascii="华文中宋" w:hAnsi="华文中宋" w:eastAsia="华文中宋"/>
          <w:b/>
          <w:bCs/>
          <w:color w:val="00B050"/>
        </w:rPr>
      </w:pPr>
      <w:r>
        <w:rPr>
          <w:rFonts w:hint="eastAsia" w:ascii="华文中宋" w:hAnsi="华文中宋" w:eastAsia="华文中宋"/>
          <w:b/>
          <w:bCs/>
          <w:color w:val="00B050"/>
        </w:rPr>
        <w:t>请注意：考试过程中不得使用额外的显示器。</w:t>
      </w:r>
    </w:p>
    <w:p>
      <w:pPr>
        <w:pStyle w:val="3"/>
        <w:numPr>
          <w:ilvl w:val="0"/>
          <w:numId w:val="0"/>
        </w:numPr>
        <w:spacing w:after="156"/>
        <w:ind w:firstLine="420" w:firstLineChars="200"/>
        <w:rPr>
          <w:rFonts w:ascii="华文中宋" w:hAnsi="华文中宋" w:eastAsia="华文中宋"/>
        </w:rPr>
      </w:pPr>
      <w:bookmarkStart w:id="4" w:name="_Toc118195629"/>
      <w:r>
        <w:rPr>
          <w:rFonts w:hint="eastAsia" w:ascii="华文中宋" w:hAnsi="华文中宋" w:eastAsia="华文中宋"/>
          <w:lang w:val="en-US" w:eastAsia="zh-CN"/>
        </w:rPr>
        <w:t>三、</w:t>
      </w:r>
      <w:r>
        <w:rPr>
          <w:rFonts w:hint="eastAsia" w:ascii="华文中宋" w:hAnsi="华文中宋" w:eastAsia="华文中宋"/>
        </w:rPr>
        <w:t>用于在线考试的</w:t>
      </w:r>
      <w:r>
        <w:rPr>
          <w:rFonts w:ascii="华文中宋" w:hAnsi="华文中宋" w:eastAsia="华文中宋"/>
        </w:rPr>
        <w:t>电脑</w:t>
      </w:r>
      <w:bookmarkEnd w:id="4"/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 w:cs="等线"/>
          <w:b/>
          <w:bCs/>
        </w:rPr>
        <w:t>台式机或笔记本电脑</w:t>
      </w:r>
      <w:r>
        <w:rPr>
          <w:rFonts w:hint="eastAsia" w:ascii="华文中宋" w:hAnsi="华文中宋" w:eastAsia="华文中宋" w:cs="等线"/>
        </w:rPr>
        <w:t>：</w:t>
      </w:r>
    </w:p>
    <w:p>
      <w:pPr>
        <w:pStyle w:val="12"/>
        <w:widowControl w:val="0"/>
        <w:numPr>
          <w:ilvl w:val="2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电脑操作系统要求为</w:t>
      </w:r>
      <w:r>
        <w:rPr>
          <w:rFonts w:ascii="华文中宋" w:hAnsi="华文中宋" w:eastAsia="华文中宋"/>
        </w:rPr>
        <w:t>Win7、Win10</w:t>
      </w:r>
      <w:r>
        <w:rPr>
          <w:rFonts w:hint="eastAsia" w:ascii="华文中宋" w:hAnsi="华文中宋" w:eastAsia="华文中宋"/>
        </w:rPr>
        <w:t>、Win</w:t>
      </w:r>
      <w:r>
        <w:rPr>
          <w:rFonts w:ascii="华文中宋" w:hAnsi="华文中宋" w:eastAsia="华文中宋"/>
        </w:rPr>
        <w:t>11或Mac OS 10.15</w:t>
      </w:r>
      <w:r>
        <w:rPr>
          <w:rFonts w:hint="eastAsia" w:ascii="华文中宋" w:hAnsi="华文中宋" w:eastAsia="华文中宋"/>
        </w:rPr>
        <w:t>.</w:t>
      </w:r>
      <w:r>
        <w:rPr>
          <w:rFonts w:ascii="华文中宋" w:hAnsi="华文中宋" w:eastAsia="华文中宋"/>
        </w:rPr>
        <w:t>7及以上</w:t>
      </w:r>
    </w:p>
    <w:p>
      <w:pPr>
        <w:pStyle w:val="12"/>
        <w:widowControl w:val="0"/>
        <w:numPr>
          <w:ilvl w:val="2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最低配置要求为</w:t>
      </w:r>
      <w:r>
        <w:rPr>
          <w:rFonts w:ascii="华文中宋" w:hAnsi="华文中宋" w:eastAsia="华文中宋"/>
        </w:rPr>
        <w:t>CPU：双核；内存:4G；安装客户端硬盘空间&gt;2G</w:t>
      </w:r>
    </w:p>
    <w:p>
      <w:pPr>
        <w:pStyle w:val="12"/>
        <w:widowControl w:val="0"/>
        <w:numPr>
          <w:ilvl w:val="2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不得使用平板电脑或移动设备</w:t>
      </w:r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 w:cs="等线"/>
          <w:b/>
          <w:bCs/>
        </w:rPr>
        <w:t>摄像头：</w:t>
      </w:r>
      <w:r>
        <w:rPr>
          <w:rFonts w:hint="eastAsia" w:ascii="华文中宋" w:hAnsi="华文中宋" w:eastAsia="华文中宋"/>
        </w:rPr>
        <w:t>内置或外置摄像头均可，用于登录拍照并作为考试的</w:t>
      </w:r>
      <w:r>
        <w:rPr>
          <w:rFonts w:hint="eastAsia" w:ascii="华文中宋" w:hAnsi="华文中宋" w:eastAsia="华文中宋"/>
          <w:b/>
          <w:bCs/>
        </w:rPr>
        <w:t>主监控视角</w:t>
      </w:r>
      <w:r>
        <w:rPr>
          <w:rFonts w:hint="eastAsia" w:ascii="华文中宋" w:hAnsi="华文中宋" w:eastAsia="华文中宋"/>
        </w:rPr>
        <w:t>摄像头。</w:t>
      </w:r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  <w:bCs/>
        </w:rPr>
        <w:t>扬声器：</w:t>
      </w:r>
      <w:r>
        <w:rPr>
          <w:rFonts w:hint="eastAsia" w:ascii="华文中宋" w:hAnsi="华文中宋" w:eastAsia="华文中宋"/>
        </w:rPr>
        <w:t>电脑需配备可用的内置或外置扬声器，并提前调整扬声器音量到合适的大小。</w:t>
      </w:r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  <w:bCs/>
        </w:rPr>
        <w:t>麦克风：</w:t>
      </w:r>
      <w:r>
        <w:rPr>
          <w:rFonts w:hint="eastAsia" w:ascii="华文中宋" w:hAnsi="华文中宋" w:eastAsia="华文中宋"/>
        </w:rPr>
        <w:t>电脑需配备可用的内置或外置麦克风。</w:t>
      </w:r>
    </w:p>
    <w:p>
      <w:pPr>
        <w:pStyle w:val="12"/>
        <w:widowControl w:val="0"/>
        <w:adjustRightInd/>
        <w:ind w:left="845" w:right="420" w:firstLine="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考中不允许使用耳机耳麦。</w:t>
      </w:r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b/>
          <w:bCs/>
        </w:rPr>
        <w:t>考试软件：</w:t>
      </w:r>
    </w:p>
    <w:p>
      <w:pPr>
        <w:pStyle w:val="12"/>
        <w:widowControl w:val="0"/>
        <w:numPr>
          <w:ilvl w:val="2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请在考前下载最新版易考客户端，并完成安装</w:t>
      </w:r>
    </w:p>
    <w:p>
      <w:pPr>
        <w:pStyle w:val="12"/>
        <w:widowControl w:val="0"/>
        <w:adjustRightInd/>
        <w:ind w:left="845" w:right="420" w:firstLine="415" w:firstLineChars="0"/>
        <w:jc w:val="both"/>
        <w:rPr>
          <w:rFonts w:ascii="华文中宋" w:hAnsi="华文中宋" w:eastAsia="华文中宋" w:cs="等线"/>
        </w:rPr>
      </w:pPr>
      <w:r>
        <w:rPr>
          <w:rFonts w:hint="eastAsia" w:ascii="华文中宋" w:hAnsi="华文中宋" w:eastAsia="华文中宋" w:cs="等线"/>
          <w:b/>
          <w:bCs/>
          <w:color w:val="00B050"/>
        </w:rPr>
        <w:t>请注意：易考客户端不支持安装在平板电脑或移动设备上</w:t>
      </w:r>
      <w:r>
        <w:rPr>
          <w:rFonts w:hint="eastAsia" w:ascii="华文中宋" w:hAnsi="华文中宋" w:eastAsia="华文中宋" w:cs="等线"/>
        </w:rPr>
        <w:t>。</w:t>
      </w:r>
    </w:p>
    <w:p>
      <w:pPr>
        <w:pStyle w:val="12"/>
        <w:widowControl w:val="0"/>
        <w:numPr>
          <w:ilvl w:val="2"/>
          <w:numId w:val="4"/>
        </w:numPr>
        <w:adjustRightInd/>
        <w:ind w:right="420" w:firstLineChars="0"/>
        <w:jc w:val="both"/>
        <w:rPr>
          <w:rFonts w:ascii="华文中宋" w:hAnsi="华文中宋" w:eastAsia="华文中宋" w:cs="等线"/>
        </w:rPr>
      </w:pPr>
      <w:r>
        <w:rPr>
          <w:rFonts w:hint="eastAsia" w:ascii="华文中宋" w:hAnsi="华文中宋" w:eastAsia="华文中宋"/>
        </w:rPr>
        <w:t>进入考试系统前关闭电脑上与考试无关网页和软件，包括各类通讯软件以及</w:t>
      </w:r>
      <w:bookmarkStart w:id="5" w:name="_Hlk113445246"/>
      <w:r>
        <w:rPr>
          <w:rFonts w:hint="eastAsia" w:ascii="华文中宋" w:hAnsi="华文中宋" w:eastAsia="华文中宋"/>
        </w:rPr>
        <w:t>音视频播放。</w:t>
      </w:r>
      <w:r>
        <w:rPr>
          <w:rFonts w:hint="eastAsia" w:ascii="华文中宋" w:hAnsi="华文中宋" w:eastAsia="华文中宋" w:cs="等线"/>
        </w:rPr>
        <w:t>考生务必仔细清理考试设备，彻底关闭尤其是具有投屏功能的软件、直播功能的软件</w:t>
      </w:r>
      <w:bookmarkEnd w:id="5"/>
      <w:r>
        <w:rPr>
          <w:rFonts w:hint="eastAsia" w:ascii="华文中宋" w:hAnsi="华文中宋" w:eastAsia="华文中宋" w:cs="等线"/>
        </w:rPr>
        <w:t>（如乐播）、远程协作工具（如向日葵、Teamview）、网络代理程序及VPN程序等。</w:t>
      </w:r>
    </w:p>
    <w:p>
      <w:pPr>
        <w:pStyle w:val="12"/>
        <w:widowControl w:val="0"/>
        <w:numPr>
          <w:ilvl w:val="0"/>
          <w:numId w:val="4"/>
        </w:numPr>
        <w:adjustRightInd/>
        <w:ind w:right="420" w:firstLineChars="0"/>
        <w:jc w:val="both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如使用笔记本电脑请保持电量充足，建议全程</w:t>
      </w:r>
      <w:r>
        <w:rPr>
          <w:rFonts w:hint="eastAsia" w:ascii="华文中宋" w:hAnsi="华文中宋" w:eastAsia="华文中宋"/>
          <w:b/>
          <w:bCs/>
        </w:rPr>
        <w:t>使用</w:t>
      </w:r>
      <w:r>
        <w:rPr>
          <w:rFonts w:ascii="华文中宋" w:hAnsi="华文中宋" w:eastAsia="华文中宋"/>
          <w:b/>
          <w:bCs/>
        </w:rPr>
        <w:t>外接电源</w:t>
      </w:r>
      <w:r>
        <w:rPr>
          <w:rFonts w:hint="eastAsia" w:ascii="华文中宋" w:hAnsi="华文中宋" w:eastAsia="华文中宋"/>
        </w:rPr>
        <w:t>。</w:t>
      </w:r>
    </w:p>
    <w:p>
      <w:pPr>
        <w:pStyle w:val="3"/>
        <w:numPr>
          <w:ilvl w:val="0"/>
          <w:numId w:val="0"/>
        </w:numPr>
        <w:spacing w:after="156"/>
        <w:ind w:firstLine="420" w:firstLineChars="200"/>
        <w:rPr>
          <w:rFonts w:ascii="华文中宋" w:hAnsi="华文中宋" w:eastAsia="华文中宋"/>
        </w:rPr>
      </w:pPr>
      <w:bookmarkStart w:id="6" w:name="_Toc118195630"/>
      <w:r>
        <w:rPr>
          <w:rFonts w:hint="eastAsia" w:ascii="华文中宋" w:hAnsi="华文中宋" w:eastAsia="华文中宋"/>
          <w:lang w:val="en-US" w:eastAsia="zh-CN"/>
        </w:rPr>
        <w:t>四、</w:t>
      </w:r>
      <w:r>
        <w:rPr>
          <w:rFonts w:hint="eastAsia" w:ascii="华文中宋" w:hAnsi="华文中宋" w:eastAsia="华文中宋"/>
        </w:rPr>
        <w:t>用于第二视角（鹰眼）监控的设备</w:t>
      </w:r>
      <w:bookmarkEnd w:id="6"/>
    </w:p>
    <w:p>
      <w:pPr>
        <w:pStyle w:val="12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带正常上网功能的</w:t>
      </w:r>
      <w:r>
        <w:rPr>
          <w:rFonts w:hint="eastAsia" w:ascii="华文中宋" w:hAnsi="华文中宋" w:eastAsia="华文中宋"/>
          <w:b/>
          <w:bCs/>
        </w:rPr>
        <w:t>智</w:t>
      </w:r>
      <w:r>
        <w:rPr>
          <w:rFonts w:hint="eastAsia" w:ascii="华文中宋" w:hAnsi="华文中宋" w:eastAsia="华文中宋" w:cs="等线"/>
          <w:b/>
          <w:bCs/>
        </w:rPr>
        <w:t>能</w:t>
      </w:r>
      <w:r>
        <w:rPr>
          <w:rFonts w:ascii="华文中宋" w:hAnsi="华文中宋" w:eastAsia="华文中宋" w:cs="等线"/>
          <w:b/>
          <w:bCs/>
        </w:rPr>
        <w:t>手机</w:t>
      </w:r>
      <w:r>
        <w:rPr>
          <w:rFonts w:hint="eastAsia" w:ascii="华文中宋" w:hAnsi="华文中宋" w:eastAsia="华文中宋" w:cs="等线"/>
          <w:b/>
          <w:bCs/>
        </w:rPr>
        <w:t>或平板设备</w:t>
      </w:r>
      <w:r>
        <w:rPr>
          <w:rFonts w:hint="eastAsia" w:ascii="华文中宋" w:hAnsi="华文中宋" w:eastAsia="华文中宋"/>
        </w:rPr>
        <w:t>，必须带有可正常工作的摄像头</w:t>
      </w:r>
    </w:p>
    <w:p>
      <w:pPr>
        <w:pStyle w:val="12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鹰眼监控推荐使用的</w:t>
      </w:r>
      <w:r>
        <w:rPr>
          <w:rFonts w:hint="eastAsia" w:ascii="华文中宋" w:hAnsi="华文中宋" w:eastAsia="华文中宋" w:cs="等线"/>
        </w:rPr>
        <w:t>浏览器要求如下：</w:t>
      </w:r>
    </w:p>
    <w:tbl>
      <w:tblPr>
        <w:tblStyle w:val="8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29"/>
        <w:gridCol w:w="312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tcBorders>
              <w:bottom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操作系统</w:t>
            </w:r>
          </w:p>
        </w:tc>
        <w:tc>
          <w:tcPr>
            <w:tcW w:w="2129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IOS</w:t>
            </w:r>
          </w:p>
        </w:tc>
        <w:tc>
          <w:tcPr>
            <w:tcW w:w="3126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Android</w:t>
            </w:r>
          </w:p>
        </w:tc>
        <w:tc>
          <w:tcPr>
            <w:tcW w:w="2444" w:type="dxa"/>
            <w:shd w:val="clear" w:color="auto" w:fill="00B05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系统版本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IOS 1</w:t>
            </w:r>
            <w:r>
              <w:rPr>
                <w:rFonts w:ascii="华文中宋" w:hAnsi="华文中宋" w:eastAsia="华文中宋"/>
              </w:rPr>
              <w:t>3</w:t>
            </w:r>
            <w:r>
              <w:rPr>
                <w:rFonts w:hint="eastAsia" w:ascii="华文中宋" w:hAnsi="华文中宋" w:eastAsia="华文中宋"/>
              </w:rPr>
              <w:t>+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Android 10+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HarmonyOS</w:t>
            </w:r>
            <w:r>
              <w:rPr>
                <w:rFonts w:ascii="华文中宋" w:hAnsi="华文中宋" w:eastAsia="华文中宋"/>
              </w:rPr>
              <w:t xml:space="preserve"> 2</w:t>
            </w:r>
            <w:r>
              <w:rPr>
                <w:rFonts w:hint="eastAsia" w:ascii="华文中宋" w:hAnsi="华文中宋" w:eastAsia="华文中宋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浏览器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Safari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Edge、Chrome、华为花瓣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华为花瓣、Edge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摄像头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有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有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有</w:t>
            </w:r>
          </w:p>
        </w:tc>
      </w:tr>
    </w:tbl>
    <w:p>
      <w:pPr>
        <w:pStyle w:val="4"/>
        <w:ind w:left="400" w:hanging="400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表格 </w:t>
      </w:r>
      <w:r>
        <w:rPr>
          <w:rFonts w:ascii="华文中宋" w:hAnsi="华文中宋" w:eastAsia="华文中宋"/>
        </w:rPr>
        <w:fldChar w:fldCharType="begin"/>
      </w:r>
      <w:r>
        <w:rPr>
          <w:rFonts w:ascii="华文中宋" w:hAnsi="华文中宋" w:eastAsia="华文中宋"/>
        </w:rPr>
        <w:instrText xml:space="preserve"> </w:instrText>
      </w:r>
      <w:r>
        <w:rPr>
          <w:rFonts w:hint="eastAsia" w:ascii="华文中宋" w:hAnsi="华文中宋" w:eastAsia="华文中宋"/>
        </w:rPr>
        <w:instrText xml:space="preserve">SEQ 表格 \* ARABIC</w:instrText>
      </w:r>
      <w:r>
        <w:rPr>
          <w:rFonts w:ascii="华文中宋" w:hAnsi="华文中宋" w:eastAsia="华文中宋"/>
        </w:rPr>
        <w:instrText xml:space="preserve"> </w:instrText>
      </w:r>
      <w:r>
        <w:rPr>
          <w:rFonts w:ascii="华文中宋" w:hAnsi="华文中宋" w:eastAsia="华文中宋"/>
        </w:rPr>
        <w:fldChar w:fldCharType="separate"/>
      </w:r>
      <w:r>
        <w:rPr>
          <w:rFonts w:ascii="华文中宋" w:hAnsi="华文中宋" w:eastAsia="华文中宋"/>
        </w:rPr>
        <w:t>1</w:t>
      </w:r>
      <w:r>
        <w:rPr>
          <w:rFonts w:ascii="华文中宋" w:hAnsi="华文中宋" w:eastAsia="华文中宋"/>
        </w:rPr>
        <w:fldChar w:fldCharType="end"/>
      </w:r>
      <w:r>
        <w:rPr>
          <w:rFonts w:hint="eastAsia" w:ascii="华文中宋" w:hAnsi="华文中宋" w:eastAsia="华文中宋"/>
        </w:rPr>
        <w:t>第二视角监控设备浏览器要求</w:t>
      </w:r>
    </w:p>
    <w:p>
      <w:pPr>
        <w:spacing w:before="156" w:beforeLines="50" w:after="156" w:afterLines="50"/>
        <w:rPr>
          <w:rStyle w:val="10"/>
          <w:rFonts w:ascii="华文中宋" w:hAnsi="华文中宋" w:eastAsia="华文中宋"/>
          <w:bCs/>
        </w:rPr>
      </w:pPr>
      <w:r>
        <w:rPr>
          <w:rStyle w:val="10"/>
          <w:rFonts w:hint="eastAsia" w:ascii="华文中宋" w:hAnsi="华文中宋" w:eastAsia="华文中宋"/>
          <w:bCs/>
        </w:rPr>
        <w:t>请注意：使用推荐的浏览器可获得较为稳定的考试体验，建议考生优先使用。</w:t>
      </w:r>
    </w:p>
    <w:p>
      <w:pPr>
        <w:pStyle w:val="3"/>
        <w:numPr>
          <w:ilvl w:val="0"/>
          <w:numId w:val="0"/>
        </w:numPr>
        <w:spacing w:after="156"/>
        <w:ind w:firstLine="420" w:firstLineChars="200"/>
        <w:rPr>
          <w:rFonts w:ascii="华文中宋" w:hAnsi="华文中宋" w:eastAsia="华文中宋"/>
        </w:rPr>
      </w:pPr>
      <w:bookmarkStart w:id="7" w:name="_Toc118195631"/>
      <w:r>
        <w:rPr>
          <w:rFonts w:hint="eastAsia" w:ascii="华文中宋" w:hAnsi="华文中宋" w:eastAsia="华文中宋"/>
          <w:lang w:val="en-US" w:eastAsia="zh-CN"/>
        </w:rPr>
        <w:t>五、</w:t>
      </w:r>
      <w:r>
        <w:rPr>
          <w:rFonts w:hint="eastAsia" w:ascii="华文中宋" w:hAnsi="华文中宋" w:eastAsia="华文中宋"/>
        </w:rPr>
        <w:t>考试场所网络条件要求</w:t>
      </w:r>
      <w:bookmarkEnd w:id="7"/>
    </w:p>
    <w:p>
      <w:pPr>
        <w:pStyle w:val="12"/>
        <w:widowControl w:val="0"/>
        <w:numPr>
          <w:ilvl w:val="0"/>
          <w:numId w:val="4"/>
        </w:numPr>
        <w:adjustRightInd/>
        <w:ind w:firstLineChars="0"/>
        <w:jc w:val="both"/>
        <w:rPr>
          <w:rFonts w:ascii="华文中宋" w:hAnsi="华文中宋" w:eastAsia="华文中宋" w:cs="等线"/>
        </w:rPr>
      </w:pPr>
      <w:r>
        <w:rPr>
          <w:rFonts w:hint="eastAsia" w:ascii="华文中宋" w:hAnsi="华文中宋" w:eastAsia="华文中宋" w:cs="等线"/>
        </w:rPr>
        <w:t>考试场所应有</w:t>
      </w:r>
      <w:r>
        <w:rPr>
          <w:rFonts w:hint="eastAsia" w:ascii="华文中宋" w:hAnsi="华文中宋" w:eastAsia="华文中宋" w:cs="等线"/>
          <w:b/>
          <w:bCs/>
        </w:rPr>
        <w:t>稳定的网络条件</w:t>
      </w:r>
      <w:r>
        <w:rPr>
          <w:rFonts w:hint="eastAsia" w:ascii="华文中宋" w:hAnsi="华文中宋" w:eastAsia="华文中宋" w:cs="等线"/>
        </w:rPr>
        <w:t>，支持考试设备和监控设备同时联网。</w:t>
      </w:r>
    </w:p>
    <w:p>
      <w:pPr>
        <w:pStyle w:val="12"/>
        <w:widowControl w:val="0"/>
        <w:numPr>
          <w:ilvl w:val="0"/>
          <w:numId w:val="4"/>
        </w:numPr>
        <w:adjustRightInd/>
        <w:ind w:firstLineChars="0"/>
        <w:jc w:val="both"/>
        <w:rPr>
          <w:rFonts w:ascii="华文中宋" w:hAnsi="华文中宋" w:eastAsia="华文中宋" w:cs="等线"/>
        </w:rPr>
      </w:pPr>
      <w:r>
        <w:rPr>
          <w:rFonts w:ascii="华文中宋" w:hAnsi="华文中宋" w:eastAsia="华文中宋" w:cs="等线"/>
        </w:rPr>
        <w:t>建议使用带宽</w:t>
      </w:r>
      <w:r>
        <w:rPr>
          <w:rFonts w:cs="等线"/>
        </w:rPr>
        <w:t>50</w:t>
      </w:r>
      <w:r>
        <w:rPr>
          <w:rFonts w:ascii="华文中宋" w:hAnsi="华文中宋" w:eastAsia="华文中宋" w:cs="等线"/>
        </w:rPr>
        <w:t>Mbps或以上的独立光纤网络；</w:t>
      </w:r>
    </w:p>
    <w:p>
      <w:pPr>
        <w:pStyle w:val="12"/>
        <w:widowControl w:val="0"/>
        <w:numPr>
          <w:ilvl w:val="0"/>
          <w:numId w:val="4"/>
        </w:numPr>
        <w:adjustRightInd/>
        <w:ind w:firstLineChars="0"/>
        <w:jc w:val="both"/>
        <w:rPr>
          <w:rFonts w:ascii="华文中宋" w:hAnsi="华文中宋" w:eastAsia="华文中宋" w:cs="等线"/>
        </w:rPr>
      </w:pPr>
      <w:r>
        <w:rPr>
          <w:rFonts w:hint="eastAsia" w:ascii="华文中宋" w:hAnsi="华文中宋" w:eastAsia="华文中宋" w:cs="等线"/>
        </w:rPr>
        <w:t>建议考生准备4G网络作为备用网络，并事先做好调试，以便出现网络故障时能迅速切换到备用网络继续考试。（一场2小时左右的考试，预计使用</w:t>
      </w:r>
      <w:r>
        <w:rPr>
          <w:rFonts w:ascii="华文中宋" w:hAnsi="华文中宋" w:eastAsia="华文中宋" w:cs="等线"/>
        </w:rPr>
        <w:t>3</w:t>
      </w:r>
      <w:r>
        <w:rPr>
          <w:rFonts w:hint="eastAsia" w:ascii="华文中宋" w:hAnsi="华文中宋" w:eastAsia="华文中宋" w:cs="等线"/>
        </w:rPr>
        <w:t>GB的流量）</w:t>
      </w:r>
      <w:r>
        <w:rPr>
          <w:rStyle w:val="11"/>
          <w:rFonts w:ascii="华文中宋" w:hAnsi="华文中宋" w:eastAsia="华文中宋" w:cs="等线"/>
        </w:rPr>
        <w:footnoteReference w:id="0"/>
      </w:r>
    </w:p>
    <w:p>
      <w:pPr>
        <w:widowControl w:val="0"/>
        <w:adjustRightInd/>
        <w:ind w:firstLine="0" w:firstLineChars="0"/>
        <w:jc w:val="both"/>
        <w:rPr>
          <w:rFonts w:ascii="华文中宋" w:hAnsi="华文中宋" w:eastAsia="华文中宋" w:cs="等线"/>
          <w:b/>
          <w:bCs/>
          <w:color w:val="00B050"/>
        </w:rPr>
      </w:pPr>
      <w:r>
        <w:rPr>
          <w:rFonts w:hint="eastAsia" w:ascii="华文中宋" w:hAnsi="华文中宋" w:eastAsia="华文中宋" w:cs="等线"/>
          <w:b/>
          <w:bCs/>
          <w:color w:val="00B050"/>
        </w:rPr>
        <w:t>请注意：考试期间如发生网络故障，考试系统会提醒考生。</w:t>
      </w:r>
    </w:p>
    <w:p>
      <w:pPr>
        <w:widowControl w:val="0"/>
        <w:adjustRightInd/>
        <w:ind w:firstLine="0" w:firstLineChars="0"/>
        <w:jc w:val="both"/>
        <w:rPr>
          <w:rFonts w:ascii="华文中宋" w:hAnsi="华文中宋" w:eastAsia="华文中宋" w:cs="等线"/>
          <w:b/>
          <w:bCs/>
          <w:color w:val="00B050"/>
        </w:rPr>
      </w:pPr>
      <w:r>
        <w:drawing>
          <wp:inline distT="0" distB="0" distL="0" distR="0">
            <wp:extent cx="2252345" cy="1133475"/>
            <wp:effectExtent l="0" t="0" r="1460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581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ind w:firstLine="0" w:firstLineChars="0"/>
        <w:jc w:val="both"/>
        <w:rPr>
          <w:rFonts w:ascii="华文中宋" w:hAnsi="华文中宋" w:eastAsia="华文中宋" w:cs="等线"/>
        </w:rPr>
      </w:pPr>
      <w:r>
        <w:rPr>
          <w:rFonts w:hint="eastAsia" w:ascii="华文中宋" w:hAnsi="华文中宋" w:eastAsia="华文中宋" w:cs="等线"/>
        </w:rPr>
        <w:t>考中看到异常提示后应尽快排除网络故障或切换到备用网络。故障解决后，考生可重新进入考试继续作答，网络故障发生之前的作答结果会保存；但是，由于考试设备或网络故障导致考试时间的损失、或无法完成考试的，将不会获得补时或补考的机会。</w:t>
      </w:r>
    </w:p>
    <w:p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ind w:hanging="420"/>
      </w:pPr>
      <w:r>
        <w:separator/>
      </w:r>
    </w:p>
  </w:footnote>
  <w:footnote w:type="continuationSeparator" w:id="3">
    <w:p>
      <w:pPr>
        <w:ind w:hanging="420"/>
      </w:pPr>
      <w:r>
        <w:continuationSeparator/>
      </w:r>
    </w:p>
  </w:footnote>
  <w:footnote w:id="0">
    <w:p>
      <w:pPr>
        <w:pStyle w:val="7"/>
        <w:ind w:left="360" w:hanging="360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若考试内容中包含音频、视频、大量图片等，则可能消耗更多的流量。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2AC2"/>
    <w:multiLevelType w:val="multilevel"/>
    <w:tmpl w:val="0A422AC2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">
    <w:nsid w:val="2B4D7633"/>
    <w:multiLevelType w:val="multilevel"/>
    <w:tmpl w:val="2B4D763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4BC7539"/>
    <w:multiLevelType w:val="multilevel"/>
    <w:tmpl w:val="54BC7539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o"/>
      <w:lvlJc w:val="left"/>
      <w:pPr>
        <w:ind w:left="1271" w:hanging="420"/>
      </w:pPr>
      <w:rPr>
        <w:rFonts w:hint="default" w:ascii="Courier New" w:hAnsi="Courier New" w:cs="Courier New"/>
        <w:color w:val="auto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3">
    <w:nsid w:val="56927A3C"/>
    <w:multiLevelType w:val="multilevel"/>
    <w:tmpl w:val="56927A3C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000000"/>
    <w:rsid w:val="00D04BF8"/>
    <w:rsid w:val="0DEE12D2"/>
    <w:rsid w:val="0FAA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="100" w:beforeAutospacing="1" w:after="100" w:afterAutospacing="1"/>
      <w:ind w:left="422" w:hanging="422" w:firstLineChars="0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0"/>
    <w:rPr>
      <w:sz w:val="18"/>
      <w:szCs w:val="18"/>
    </w:rPr>
  </w:style>
  <w:style w:type="character" w:styleId="10">
    <w:name w:val="Strong"/>
    <w:basedOn w:val="9"/>
    <w:qFormat/>
    <w:uiPriority w:val="22"/>
    <w:rPr>
      <w:rFonts w:asciiTheme="minorHAnsi" w:hAnsiTheme="minorHAnsi" w:eastAsiaTheme="minorEastAsia"/>
      <w:b/>
      <w:color w:val="00B050"/>
      <w:sz w:val="21"/>
    </w:rPr>
  </w:style>
  <w:style w:type="character" w:styleId="11">
    <w:name w:val="footnote reference"/>
    <w:basedOn w:val="9"/>
    <w:semiHidden/>
    <w:unhideWhenUsed/>
    <w:qFormat/>
    <w:uiPriority w:val="0"/>
    <w:rPr>
      <w:vertAlign w:val="superscript"/>
    </w:rPr>
  </w:style>
  <w:style w:type="paragraph" w:styleId="12">
    <w:name w:val="List Paragraph"/>
    <w:basedOn w:val="1"/>
    <w:qFormat/>
    <w:uiPriority w:val="34"/>
    <w:pPr>
      <w:ind w:left="200" w:hanging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1161</Characters>
  <Lines>0</Lines>
  <Paragraphs>0</Paragraphs>
  <TotalTime>2</TotalTime>
  <ScaleCrop>false</ScaleCrop>
  <LinksUpToDate>false</LinksUpToDate>
  <CharactersWithSpaces>1169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2022-11-01T05:58:00Z</dcterms:created>
  <dc:creator>67471</dc:creator>
  <cp:lastModifiedBy>67471</cp:lastModifiedBy>
  <dcterms:modified xsi:type="dcterms:W3CDTF">2022-11-02T07:47:38Z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A640418B2DC74AAB8B6C4B517CDE28A3</vt:lpwstr>
  </property>
</Properties>
</file>