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附件1：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北京师范大学“网络教育统考平台”报考系统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统考报名操作流程</w:t>
      </w:r>
    </w:p>
    <w:p>
      <w:pPr>
        <w:rPr>
          <w:rFonts w:ascii="幼圆" w:hAnsi="微软雅黑" w:eastAsia="幼圆"/>
          <w:szCs w:val="21"/>
        </w:rPr>
      </w:pPr>
    </w:p>
    <w:p>
      <w:pPr>
        <w:jc w:val="left"/>
        <w:rPr>
          <w:rFonts w:ascii="幼圆" w:eastAsia="幼圆"/>
          <w:b/>
          <w:sz w:val="36"/>
          <w:szCs w:val="36"/>
        </w:rPr>
      </w:pPr>
      <w:r>
        <w:rPr>
          <w:rFonts w:hint="eastAsia" w:ascii="幼圆" w:hAnsi="微软雅黑" w:eastAsia="幼圆"/>
          <w:szCs w:val="21"/>
        </w:rPr>
        <w:t>2</w:t>
      </w:r>
      <w:r>
        <w:rPr>
          <w:rFonts w:ascii="幼圆" w:hAnsi="微软雅黑" w:eastAsia="幼圆"/>
          <w:szCs w:val="21"/>
        </w:rPr>
        <w:t>02</w:t>
      </w:r>
      <w:r>
        <w:rPr>
          <w:rFonts w:hint="eastAsia" w:ascii="幼圆" w:hAnsi="微软雅黑" w:eastAsia="幼圆"/>
          <w:szCs w:val="21"/>
        </w:rPr>
        <w:t>4年2月22日</w:t>
      </w:r>
      <w:r>
        <w:rPr>
          <w:rFonts w:ascii="幼圆" w:hAnsi="微软雅黑" w:eastAsia="幼圆"/>
          <w:szCs w:val="21"/>
        </w:rPr>
        <w:t>9</w:t>
      </w:r>
      <w:r>
        <w:rPr>
          <w:rFonts w:hint="eastAsia" w:ascii="幼圆" w:hAnsi="微软雅黑" w:eastAsia="幼圆"/>
          <w:szCs w:val="21"/>
        </w:rPr>
        <w:t>时起，考生可登录北京师范大学“网络教育统考平台”报考系统：</w:t>
      </w:r>
    </w:p>
    <w:p>
      <w:pPr>
        <w:rPr>
          <w:rFonts w:ascii="幼圆" w:eastAsia="幼圆"/>
          <w:b/>
          <w:sz w:val="36"/>
          <w:szCs w:val="36"/>
        </w:rPr>
      </w:pPr>
      <w:r>
        <w:fldChar w:fldCharType="begin"/>
      </w:r>
      <w:r>
        <w:instrText xml:space="preserve"> HYPERLINK "https://c.exam-sp.com/index.html" \l "/e/Sej5s2WI9l/login" </w:instrText>
      </w:r>
      <w:r>
        <w:fldChar w:fldCharType="separate"/>
      </w:r>
      <w:r>
        <w:rPr>
          <w:rStyle w:val="11"/>
          <w:rFonts w:ascii="幼圆" w:hAnsi="微软雅黑" w:eastAsia="幼圆"/>
          <w:szCs w:val="21"/>
        </w:rPr>
        <w:t>https://c.exam-sp.com/index.html#/e/Sej5s2WI9l/login</w:t>
      </w:r>
      <w:r>
        <w:rPr>
          <w:rStyle w:val="11"/>
          <w:rFonts w:ascii="幼圆" w:hAnsi="微软雅黑" w:eastAsia="幼圆"/>
          <w:szCs w:val="21"/>
        </w:rPr>
        <w:fldChar w:fldCharType="end"/>
      </w:r>
      <w:r>
        <w:rPr>
          <w:rFonts w:hint="eastAsia" w:ascii="幼圆" w:hAnsi="微软雅黑" w:eastAsia="幼圆"/>
          <w:szCs w:val="21"/>
        </w:rPr>
        <w:t>进行报名。</w:t>
      </w:r>
    </w:p>
    <w:p>
      <w:pPr>
        <w:pStyle w:val="16"/>
        <w:ind w:left="360" w:firstLine="0" w:firstLineChars="0"/>
        <w:rPr>
          <w:rFonts w:ascii="幼圆" w:hAnsi="微软雅黑" w:eastAsia="幼圆"/>
          <w:b/>
          <w:szCs w:val="21"/>
        </w:rPr>
      </w:pPr>
      <w:r>
        <w:rPr>
          <w:rFonts w:hint="eastAsia" w:ascii="幼圆" w:hAnsi="微软雅黑" w:eastAsia="幼圆"/>
          <w:b/>
          <w:szCs w:val="21"/>
        </w:rPr>
        <w:t>温馨提示：建议使用最新版Chrome浏览器</w:t>
      </w:r>
    </w:p>
    <w:p>
      <w:pPr>
        <w:pStyle w:val="16"/>
        <w:ind w:left="360" w:firstLine="0" w:firstLineChars="0"/>
        <w:rPr>
          <w:rFonts w:ascii="幼圆" w:hAnsi="微软雅黑" w:eastAsia="幼圆"/>
          <w:b/>
          <w:szCs w:val="21"/>
        </w:rPr>
      </w:pPr>
    </w:p>
    <w:p>
      <w:pPr>
        <w:pStyle w:val="16"/>
        <w:numPr>
          <w:ilvl w:val="0"/>
          <w:numId w:val="1"/>
        </w:numPr>
        <w:ind w:firstLineChars="0"/>
        <w:rPr>
          <w:rFonts w:ascii="幼圆" w:hAnsi="微软雅黑" w:eastAsia="幼圆"/>
          <w:szCs w:val="21"/>
        </w:rPr>
      </w:pPr>
      <w:r>
        <w:rPr>
          <w:rFonts w:hint="eastAsia" w:ascii="幼圆" w:eastAsia="幼圆"/>
          <w:szCs w:val="21"/>
        </w:rPr>
        <w:t>首次报考：</w:t>
      </w:r>
    </w:p>
    <w:p>
      <w:pPr>
        <w:pStyle w:val="16"/>
        <w:numPr>
          <w:ilvl w:val="0"/>
          <w:numId w:val="2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点击【马上注册】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26092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2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新用户注册可以选择“手机验证”或“邮箱验证”两种方式；注册完成后点击【下一步】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27920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2"/>
        </w:numPr>
        <w:ind w:firstLineChars="0"/>
        <w:rPr>
          <w:rFonts w:ascii="幼圆" w:hAnsi="微软雅黑" w:eastAsia="幼圆"/>
          <w:szCs w:val="21"/>
        </w:rPr>
      </w:pPr>
      <w:r>
        <w:rPr>
          <w:rFonts w:hint="eastAsia" w:ascii="幼圆" w:eastAsia="幼圆"/>
          <w:szCs w:val="21"/>
        </w:rPr>
        <w:t>逐步完善账号信息，确认无误点击【下一步】</w:t>
      </w:r>
    </w:p>
    <w:p>
      <w:pPr>
        <w:pStyle w:val="16"/>
        <w:ind w:left="1080" w:firstLine="0"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温馨提示：</w:t>
      </w:r>
    </w:p>
    <w:p>
      <w:pPr>
        <w:pStyle w:val="16"/>
        <w:numPr>
          <w:ilvl w:val="0"/>
          <w:numId w:val="3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注册信息包含姓名、证件类型（请选择“居民身份证”）、身份证号应与学籍注册时的身份证号一致，否则无法报名成功；</w:t>
      </w:r>
    </w:p>
    <w:p>
      <w:pPr>
        <w:pStyle w:val="16"/>
        <w:numPr>
          <w:ilvl w:val="0"/>
          <w:numId w:val="3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提交前请再次确认姓名、证件类型、证件号码信息，提交后无法修改。</w:t>
      </w:r>
    </w:p>
    <w:p>
      <w:pPr>
        <w:rPr>
          <w:rFonts w:ascii="幼圆" w:hAnsi="微软雅黑" w:eastAsia="幼圆"/>
          <w:b/>
          <w:szCs w:val="21"/>
        </w:rPr>
      </w:pPr>
      <w:r>
        <w:drawing>
          <wp:inline distT="0" distB="0" distL="0" distR="0">
            <wp:extent cx="5274310" cy="3331210"/>
            <wp:effectExtent l="0" t="0" r="2540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2"/>
        </w:numPr>
        <w:ind w:firstLineChars="0"/>
        <w:rPr>
          <w:rFonts w:ascii="幼圆" w:hAnsi="微软雅黑" w:eastAsia="幼圆"/>
          <w:szCs w:val="21"/>
        </w:rPr>
      </w:pPr>
      <w:r>
        <w:rPr>
          <w:rFonts w:hint="eastAsia" w:ascii="幼圆" w:eastAsia="幼圆"/>
          <w:szCs w:val="21"/>
        </w:rPr>
        <w:t>注册成功，点击【返回首页】，进行登录</w:t>
      </w:r>
    </w:p>
    <w:p>
      <w:pPr>
        <w:pStyle w:val="16"/>
        <w:ind w:left="1080" w:firstLine="0" w:firstLineChars="0"/>
        <w:rPr>
          <w:rFonts w:ascii="幼圆" w:hAnsi="微软雅黑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温馨提示：</w:t>
      </w:r>
    </w:p>
    <w:p>
      <w:pPr>
        <w:pStyle w:val="16"/>
        <w:numPr>
          <w:ilvl w:val="0"/>
          <w:numId w:val="4"/>
        </w:numPr>
        <w:ind w:firstLineChars="0"/>
        <w:rPr>
          <w:rFonts w:ascii="幼圆" w:hAnsi="微软雅黑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您可使用注册时填写的手机号或证件号完成登录</w:t>
      </w:r>
    </w:p>
    <w:p>
      <w:pPr>
        <w:pStyle w:val="16"/>
        <w:numPr>
          <w:ilvl w:val="0"/>
          <w:numId w:val="4"/>
        </w:numPr>
        <w:ind w:firstLineChars="0"/>
        <w:rPr>
          <w:rFonts w:ascii="幼圆" w:hAnsi="微软雅黑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您的信息发生变更后，请及时登录平台更新个人信息</w:t>
      </w:r>
    </w:p>
    <w:p>
      <w:pPr>
        <w:pStyle w:val="16"/>
        <w:numPr>
          <w:ilvl w:val="0"/>
          <w:numId w:val="4"/>
        </w:numPr>
        <w:ind w:firstLineChars="0"/>
        <w:rPr>
          <w:rFonts w:ascii="幼圆" w:hAnsi="微软雅黑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请确保账号安全，忘记密码可使用已绑定手机号或邮箱找回</w:t>
      </w:r>
    </w:p>
    <w:p>
      <w:pPr>
        <w:rPr>
          <w:rFonts w:ascii="幼圆" w:hAnsi="微软雅黑" w:eastAsia="幼圆"/>
          <w:szCs w:val="21"/>
        </w:rPr>
      </w:pPr>
      <w:r>
        <w:drawing>
          <wp:inline distT="0" distB="0" distL="0" distR="0">
            <wp:extent cx="5274310" cy="3154680"/>
            <wp:effectExtent l="0" t="0" r="2540" b="762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1"/>
        </w:numPr>
        <w:ind w:firstLineChars="0"/>
        <w:rPr>
          <w:rFonts w:ascii="幼圆" w:hAnsi="微软雅黑" w:eastAsia="幼圆"/>
          <w:szCs w:val="21"/>
        </w:rPr>
      </w:pPr>
      <w:r>
        <w:rPr>
          <w:rFonts w:hint="eastAsia" w:ascii="幼圆" w:eastAsia="幼圆"/>
          <w:szCs w:val="21"/>
        </w:rPr>
        <w:t>如已注册，可直接登录。登录方式有两种：</w:t>
      </w:r>
    </w:p>
    <w:p>
      <w:pPr>
        <w:pStyle w:val="16"/>
        <w:ind w:left="360" w:firstLine="0"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方式一：使用身份证号码、密码登录；方式二：手机号码、短信验证码快速登录</w:t>
      </w:r>
    </w:p>
    <w:p>
      <w:pPr>
        <w:rPr>
          <w:rFonts w:ascii="幼圆" w:hAnsi="微软雅黑" w:eastAsia="幼圆"/>
          <w:szCs w:val="21"/>
        </w:rPr>
      </w:pPr>
      <w:r>
        <w:rPr>
          <w:rFonts w:hint="eastAsia" w:ascii="幼圆" w:eastAsia="幼圆"/>
          <w:szCs w:val="21"/>
        </w:rPr>
        <w:drawing>
          <wp:inline distT="0" distB="0" distL="0" distR="0">
            <wp:extent cx="2486660" cy="2152650"/>
            <wp:effectExtent l="0" t="0" r="889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1479" cy="216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60600" cy="2159635"/>
            <wp:effectExtent l="0" t="0" r="635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1620" cy="220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1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选择【报名考试】</w:t>
      </w: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仔细阅读“报名须知”后点击【我同意】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274310" cy="25704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幼圆" w:eastAsia="幼圆"/>
          <w:szCs w:val="21"/>
        </w:rPr>
      </w:pPr>
    </w:p>
    <w:p>
      <w:pPr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5274310" cy="507936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7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幼圆" w:eastAsia="幼圆"/>
          <w:szCs w:val="21"/>
        </w:rPr>
      </w:pP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在考生信息采集页，逐项完善个人信息，确认无误点击【下一步】</w:t>
      </w:r>
    </w:p>
    <w:p>
      <w:pPr>
        <w:pStyle w:val="16"/>
        <w:ind w:left="1080" w:firstLine="0"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温馨提示：请务必保证手机号码准确无误，用于考前接收考试信息</w:t>
      </w:r>
    </w:p>
    <w:p>
      <w:pPr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5274310" cy="37179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选择考区和科目</w:t>
      </w:r>
    </w:p>
    <w:p>
      <w:pPr>
        <w:pStyle w:val="16"/>
        <w:ind w:left="1080" w:firstLine="0"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温馨提示：</w:t>
      </w:r>
    </w:p>
    <w:p>
      <w:pPr>
        <w:pStyle w:val="16"/>
        <w:numPr>
          <w:ilvl w:val="0"/>
          <w:numId w:val="6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 xml:space="preserve">请考生选择考区“北京师范大学网络教育统考平台” </w:t>
      </w:r>
    </w:p>
    <w:p>
      <w:pPr>
        <w:pStyle w:val="16"/>
        <w:numPr>
          <w:ilvl w:val="0"/>
          <w:numId w:val="6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本次考试包含大学语文</w:t>
      </w:r>
      <w:r>
        <w:rPr>
          <w:rFonts w:ascii="幼圆" w:eastAsia="幼圆"/>
          <w:b/>
          <w:szCs w:val="21"/>
        </w:rPr>
        <w:t>A、大学语文B、大学英语B、计算机应用基础科目；</w:t>
      </w:r>
    </w:p>
    <w:p>
      <w:pPr>
        <w:pStyle w:val="16"/>
        <w:numPr>
          <w:ilvl w:val="0"/>
          <w:numId w:val="6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考生只看到自己可报考科目，考生如对报考的科目有异议，请咨询北京师范大学继续教育与教师培训学院</w:t>
      </w:r>
      <w:r>
        <w:rPr>
          <w:rFonts w:hint="eastAsia" w:ascii="幼圆" w:eastAsia="幼圆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学历继续教育中心</w:t>
      </w:r>
      <w:r>
        <w:rPr>
          <w:rFonts w:ascii="幼圆" w:eastAsia="幼圆"/>
          <w:b/>
          <w:szCs w:val="21"/>
        </w:rPr>
        <w:t>；</w:t>
      </w:r>
    </w:p>
    <w:p>
      <w:pPr>
        <w:pStyle w:val="16"/>
        <w:numPr>
          <w:ilvl w:val="0"/>
          <w:numId w:val="6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如报考大学英语</w:t>
      </w:r>
      <w:r>
        <w:rPr>
          <w:rFonts w:ascii="幼圆" w:eastAsia="幼圆"/>
          <w:b/>
          <w:szCs w:val="21"/>
        </w:rPr>
        <w:t>B、计算机应用基础科目，考生可自行选择科目时段进行报考；</w:t>
      </w:r>
    </w:p>
    <w:p>
      <w:pPr>
        <w:pStyle w:val="16"/>
        <w:numPr>
          <w:ilvl w:val="0"/>
          <w:numId w:val="6"/>
        </w:numPr>
        <w:ind w:firstLineChars="0"/>
        <w:rPr>
          <w:rFonts w:ascii="幼圆" w:eastAsia="幼圆"/>
          <w:b/>
          <w:szCs w:val="21"/>
        </w:rPr>
      </w:pPr>
      <w:r>
        <w:rPr>
          <w:rFonts w:hint="eastAsia" w:ascii="幼圆" w:eastAsia="幼圆"/>
          <w:b/>
          <w:szCs w:val="21"/>
        </w:rPr>
        <w:t>如科目时段右上角显示红色警铃标志，表明该时段已报满，请考生选择该科目其他时段；</w:t>
      </w:r>
    </w:p>
    <w:p>
      <w:pPr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5274310" cy="2529840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幼圆" w:eastAsia="幼圆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3684905</wp:posOffset>
                </wp:positionV>
                <wp:extent cx="4248150" cy="523875"/>
                <wp:effectExtent l="0" t="0" r="19050" b="104775"/>
                <wp:wrapNone/>
                <wp:docPr id="8" name="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52387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各科目时段全部报满后，学院会根据实际情况增加考位容量或增设相应科目场次，保障考生正常报考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5.5pt;margin-top:290.15pt;height:41.25pt;width:334.5pt;z-index:251660288;v-text-anchor:middle;mso-width-relative:page;mso-height-relative:page;" fillcolor="#5B9BD5 [3204]" filled="t" stroked="t" coordsize="21600,21600" o:gfxdata="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ZU7JQ2gAAAAoBAAAPAAAAAAAAAAEAIAAAACIAAABkcnMvZG93bnJldi54bWxQSwEC&#10;FAAUAAAACACHTuJADeFgZ50CAAAyBQAADgAAAAAAAAABACAAAAApAQAAZHJzL2Uyb0RvYy54bWxQ&#10;SwUGAAAAAAYABgBZAQAAOAYAAAAA&#10;" adj="6300,243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各科目时段全部报满后，学院会根据实际情况增加考位容量或增设相应科目场次，保障考生正常报考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2704465</wp:posOffset>
                </wp:positionV>
                <wp:extent cx="1104900" cy="542925"/>
                <wp:effectExtent l="0" t="0" r="19050" b="104775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429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val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val="0"/>
                                </w14:textOutline>
                                <w14:textFill>
                                  <w14:noFill/>
                                </w14:textFill>
                              </w:rPr>
                              <w:t>学历继续教育中心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51.25pt;margin-top:212.95pt;height:42.75pt;width:87pt;z-index:251659264;v-text-anchor:middle;mso-width-relative:page;mso-height-relative:page;" fillcolor="#FFFFFF [3201]" filled="t" stroked="t" coordsize="21600,21600" o:gfxdata="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A6bJhzZAAAACwEAAA8AAAAAAAAAAQAgAAAAIgAAAGRycy9kb3ducmV2LnhtbFBLAQIUABQA&#10;AAAIAIdO4kCOCvUimgIAABwFAAAOAAAAAAAAAAEAIAAAACgBAABkcnMvZTJvRG9jLnhtbFBLBQYA&#10;AAAABgAGAFkBAAA0BgAAAAA=&#10;" adj="6300,24300,14400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val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val="0"/>
                          </w14:textOutline>
                          <w14:textFill>
                            <w14:noFill/>
                          </w14:textFill>
                        </w:rPr>
                        <w:t>学历继续教育中心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5274310" cy="441071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认真核对报考信息无误后再点击【提交】</w:t>
      </w:r>
      <w:r>
        <w:rPr>
          <w:rFonts w:hint="eastAsia" w:ascii="幼圆" w:eastAsia="幼圆"/>
          <w:b/>
          <w:szCs w:val="21"/>
        </w:rPr>
        <w:t>至看到“报名成功”即报名结束。</w:t>
      </w:r>
    </w:p>
    <w:p>
      <w:pPr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5274310" cy="428053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5274310" cy="218884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幼圆" w:eastAsia="幼圆"/>
          <w:b/>
          <w:szCs w:val="21"/>
        </w:rPr>
      </w:pPr>
      <w:r>
        <w:rPr>
          <w:rFonts w:ascii="幼圆" w:eastAsia="幼圆"/>
          <w:b/>
          <w:szCs w:val="21"/>
        </w:rPr>
        <w:t>注意：报名成功后，</w:t>
      </w:r>
      <w:r>
        <w:rPr>
          <w:rFonts w:hint="eastAsia" w:ascii="幼圆" w:eastAsia="幼圆"/>
          <w:b/>
          <w:szCs w:val="21"/>
        </w:rPr>
        <w:t>报考系统将自动发送报考成功短信至填报的手机号码上，如未收到报名成功的短信（系统会有1-</w:t>
      </w:r>
      <w:r>
        <w:rPr>
          <w:rFonts w:ascii="幼圆" w:eastAsia="幼圆"/>
          <w:b/>
          <w:szCs w:val="21"/>
        </w:rPr>
        <w:t>2分钟时间延迟</w:t>
      </w:r>
      <w:r>
        <w:rPr>
          <w:rFonts w:hint="eastAsia" w:ascii="幼圆" w:eastAsia="幼圆"/>
          <w:b/>
          <w:szCs w:val="21"/>
        </w:rPr>
        <w:t>），请点击报考系统界面上的“在线咨询”进行人工咨询；</w:t>
      </w:r>
    </w:p>
    <w:p>
      <w:pPr>
        <w:rPr>
          <w:rFonts w:ascii="幼圆" w:eastAsia="幼圆"/>
          <w:b/>
          <w:szCs w:val="21"/>
        </w:rPr>
      </w:pP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提交</w:t>
      </w:r>
      <w:r>
        <w:rPr>
          <w:rFonts w:ascii="幼圆" w:eastAsia="幼圆"/>
          <w:szCs w:val="21"/>
        </w:rPr>
        <w:t>报考</w:t>
      </w:r>
      <w:r>
        <w:rPr>
          <w:rFonts w:hint="eastAsia" w:ascii="幼圆" w:eastAsia="幼圆"/>
          <w:szCs w:val="21"/>
        </w:rPr>
        <w:t>信息后，如信息有误，可点击“查看已报考列表”，“基本信息修改”进行修改并保存。</w:t>
      </w:r>
    </w:p>
    <w:p>
      <w:pPr>
        <w:ind w:left="360"/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4425315" cy="406463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51018" cy="408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5274310" cy="223139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5"/>
        </w:numPr>
        <w:ind w:firstLineChars="0"/>
        <w:rPr>
          <w:rFonts w:ascii="幼圆" w:eastAsia="幼圆"/>
          <w:bCs/>
          <w:szCs w:val="21"/>
        </w:rPr>
      </w:pPr>
      <w:r>
        <w:rPr>
          <w:rFonts w:hint="eastAsia" w:ascii="幼圆" w:eastAsia="幼圆"/>
          <w:bCs/>
          <w:szCs w:val="21"/>
        </w:rPr>
        <w:t>如考生因个人原因修改大学英语</w:t>
      </w:r>
      <w:r>
        <w:rPr>
          <w:rFonts w:ascii="幼圆" w:eastAsia="幼圆"/>
          <w:bCs/>
          <w:szCs w:val="21"/>
        </w:rPr>
        <w:t>B、计算机应用基础</w:t>
      </w:r>
      <w:r>
        <w:rPr>
          <w:rFonts w:hint="eastAsia" w:ascii="幼圆" w:eastAsia="幼圆"/>
          <w:bCs/>
          <w:szCs w:val="21"/>
        </w:rPr>
        <w:t>考试时段，可点击【科目调换】 ，重新选择可参加的时段（仅可与未报满科目进行调换）。</w:t>
      </w:r>
    </w:p>
    <w:p>
      <w:pPr>
        <w:pStyle w:val="16"/>
        <w:ind w:left="1080" w:firstLine="0" w:firstLineChars="0"/>
        <w:rPr>
          <w:rFonts w:ascii="幼圆" w:eastAsia="幼圆"/>
          <w:bCs/>
          <w:color w:val="FF0000"/>
          <w:szCs w:val="21"/>
        </w:rPr>
      </w:pPr>
      <w:r>
        <w:rPr>
          <w:rFonts w:hint="eastAsia" w:ascii="幼圆" w:eastAsia="幼圆"/>
          <w:bCs/>
          <w:color w:val="FF0000"/>
          <w:szCs w:val="21"/>
        </w:rPr>
        <w:t>温馨提示：报名截止日期为2</w:t>
      </w:r>
      <w:r>
        <w:rPr>
          <w:rFonts w:ascii="幼圆" w:eastAsia="幼圆"/>
          <w:bCs/>
          <w:color w:val="FF0000"/>
          <w:szCs w:val="21"/>
        </w:rPr>
        <w:t>月</w:t>
      </w:r>
      <w:r>
        <w:rPr>
          <w:rFonts w:hint="eastAsia" w:ascii="幼圆" w:eastAsia="幼圆"/>
          <w:bCs/>
          <w:color w:val="FF0000"/>
          <w:szCs w:val="21"/>
        </w:rPr>
        <w:t>28</w:t>
      </w:r>
      <w:r>
        <w:rPr>
          <w:rFonts w:ascii="幼圆" w:eastAsia="幼圆"/>
          <w:bCs/>
          <w:color w:val="FF0000"/>
          <w:szCs w:val="21"/>
        </w:rPr>
        <w:t>日17:00，报名截止前，考生可自行修改报考信息。报名截止后，报考信息不可修改。</w:t>
      </w:r>
    </w:p>
    <w:p>
      <w:pPr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5274310" cy="2450465"/>
            <wp:effectExtent l="0" t="0" r="25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幼圆" w:eastAsia="幼圆"/>
          <w:szCs w:val="21"/>
        </w:rPr>
      </w:pPr>
    </w:p>
    <w:p>
      <w:pPr>
        <w:pStyle w:val="16"/>
        <w:numPr>
          <w:ilvl w:val="0"/>
          <w:numId w:val="5"/>
        </w:numPr>
        <w:ind w:firstLineChars="0"/>
        <w:jc w:val="left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考生如发现漏报科目，可点击【增加科目】进行补报；请在报名截止前完成补考，报名截止后，不可补报。</w:t>
      </w:r>
    </w:p>
    <w:p>
      <w:pPr>
        <w:jc w:val="center"/>
        <w:rPr>
          <w:rFonts w:ascii="幼圆" w:eastAsia="幼圆"/>
          <w:szCs w:val="21"/>
        </w:rPr>
      </w:pPr>
      <w:r>
        <w:drawing>
          <wp:inline distT="0" distB="0" distL="0" distR="0">
            <wp:extent cx="5274310" cy="194437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幼圆" w:eastAsia="幼圆"/>
          <w:szCs w:val="21"/>
        </w:rPr>
      </w:pPr>
    </w:p>
    <w:p>
      <w:pPr>
        <w:pStyle w:val="16"/>
        <w:numPr>
          <w:ilvl w:val="0"/>
          <w:numId w:val="7"/>
        </w:numPr>
        <w:ind w:firstLineChars="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报名期间遇到报考操作技术问题怎么办？</w:t>
      </w:r>
    </w:p>
    <w:p>
      <w:pPr>
        <w:ind w:firstLine="315" w:firstLineChars="150"/>
        <w:rPr>
          <w:rFonts w:ascii="幼圆" w:eastAsia="幼圆"/>
          <w:color w:val="FF0000"/>
          <w:szCs w:val="21"/>
        </w:rPr>
      </w:pPr>
      <w:r>
        <w:rPr>
          <w:rFonts w:hint="eastAsia" w:ascii="幼圆" w:eastAsia="幼圆"/>
          <w:szCs w:val="21"/>
        </w:rPr>
        <w:t>请您打开报考系统，登录个人账号后，在</w:t>
      </w:r>
      <w:r>
        <w:rPr>
          <w:rFonts w:hint="eastAsia" w:ascii="幼圆" w:hAnsi="微软雅黑" w:eastAsia="幼圆"/>
          <w:szCs w:val="21"/>
        </w:rPr>
        <w:t>网站首页右下角咨询【在线咨询】，</w:t>
      </w:r>
      <w:r>
        <w:rPr>
          <w:rFonts w:hint="eastAsia" w:ascii="幼圆" w:hAnsi="微软雅黑" w:eastAsia="幼圆"/>
          <w:color w:val="FF0000"/>
          <w:szCs w:val="21"/>
        </w:rPr>
        <w:t>在线咨询支持时间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>2</w:t>
      </w:r>
      <w:r>
        <w:rPr>
          <w:rFonts w:ascii="仿宋" w:hAnsi="仿宋" w:eastAsia="仿宋" w:cs="仿宋"/>
          <w:color w:val="222222"/>
          <w:kern w:val="0"/>
          <w:sz w:val="24"/>
          <w:szCs w:val="24"/>
        </w:rPr>
        <w:t>02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</w:rPr>
        <w:t xml:space="preserve">4年2月22日至2月28日 </w:t>
      </w:r>
      <w:r>
        <w:rPr>
          <w:rFonts w:ascii="仿宋" w:hAnsi="仿宋" w:eastAsia="仿宋" w:cs="仿宋"/>
          <w:color w:val="222222"/>
          <w:kern w:val="0"/>
          <w:sz w:val="24"/>
          <w:szCs w:val="24"/>
        </w:rPr>
        <w:t>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ascii="仿宋" w:hAnsi="仿宋" w:eastAsia="仿宋" w:cs="仿宋"/>
          <w:color w:val="222222"/>
          <w:kern w:val="0"/>
          <w:sz w:val="24"/>
          <w:szCs w:val="24"/>
        </w:rPr>
        <w:t>:00-17:00</w:t>
      </w:r>
    </w:p>
    <w:p>
      <w:pPr>
        <w:rPr>
          <w:rFonts w:ascii="幼圆" w:eastAsia="幼圆"/>
          <w:szCs w:val="21"/>
        </w:rPr>
      </w:pPr>
      <w:r>
        <w:drawing>
          <wp:inline distT="0" distB="0" distL="0" distR="0">
            <wp:extent cx="5098415" cy="309943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0477" cy="312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017D1"/>
    <w:multiLevelType w:val="multilevel"/>
    <w:tmpl w:val="0D8017D1"/>
    <w:lvl w:ilvl="0" w:tentative="0">
      <w:start w:val="1"/>
      <w:numFmt w:val="bullet"/>
      <w:lvlText w:val=""/>
      <w:lvlJc w:val="left"/>
      <w:pPr>
        <w:ind w:left="15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abstractNum w:abstractNumId="1">
    <w:nsid w:val="2E761D1E"/>
    <w:multiLevelType w:val="multilevel"/>
    <w:tmpl w:val="2E761D1E"/>
    <w:lvl w:ilvl="0" w:tentative="0">
      <w:start w:val="1"/>
      <w:numFmt w:val="bullet"/>
      <w:lvlText w:val=""/>
      <w:lvlJc w:val="left"/>
      <w:pPr>
        <w:ind w:left="15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abstractNum w:abstractNumId="2">
    <w:nsid w:val="32907043"/>
    <w:multiLevelType w:val="multilevel"/>
    <w:tmpl w:val="32907043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9DE41C4"/>
    <w:multiLevelType w:val="multilevel"/>
    <w:tmpl w:val="39DE41C4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4BD6203"/>
    <w:multiLevelType w:val="multilevel"/>
    <w:tmpl w:val="64BD62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BD703C"/>
    <w:multiLevelType w:val="multilevel"/>
    <w:tmpl w:val="6BBD703C"/>
    <w:lvl w:ilvl="0" w:tentative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D0332B"/>
    <w:multiLevelType w:val="multilevel"/>
    <w:tmpl w:val="6CD0332B"/>
    <w:lvl w:ilvl="0" w:tentative="0">
      <w:start w:val="1"/>
      <w:numFmt w:val="bullet"/>
      <w:lvlText w:val=""/>
      <w:lvlJc w:val="left"/>
      <w:pPr>
        <w:ind w:left="1440" w:hanging="360"/>
      </w:pPr>
      <w:rPr>
        <w:rFonts w:hint="default" w:ascii="Wingdings" w:hAnsi="Wingdings" w:eastAsia="幼圆" w:cstheme="minorBidi"/>
      </w:rPr>
    </w:lvl>
    <w:lvl w:ilvl="1" w:tentative="0">
      <w:start w:val="1"/>
      <w:numFmt w:val="bullet"/>
      <w:lvlText w:val=""/>
      <w:lvlJc w:val="left"/>
      <w:pPr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jZhZTVhMDcyM2M5NWE1YzQ2NDdiYWVlYzI1ZGQifQ=="/>
  </w:docVars>
  <w:rsids>
    <w:rsidRoot w:val="001E5091"/>
    <w:rsid w:val="000074D1"/>
    <w:rsid w:val="00036AE0"/>
    <w:rsid w:val="00044DDC"/>
    <w:rsid w:val="000538E2"/>
    <w:rsid w:val="00056BBB"/>
    <w:rsid w:val="00071143"/>
    <w:rsid w:val="000A2ABE"/>
    <w:rsid w:val="000B1250"/>
    <w:rsid w:val="000C0EC6"/>
    <w:rsid w:val="000D0D66"/>
    <w:rsid w:val="000D557F"/>
    <w:rsid w:val="000E459F"/>
    <w:rsid w:val="000E6FAE"/>
    <w:rsid w:val="000F1507"/>
    <w:rsid w:val="0010300C"/>
    <w:rsid w:val="00106D29"/>
    <w:rsid w:val="00116C93"/>
    <w:rsid w:val="0012212F"/>
    <w:rsid w:val="00130538"/>
    <w:rsid w:val="00157A83"/>
    <w:rsid w:val="00175447"/>
    <w:rsid w:val="001764B1"/>
    <w:rsid w:val="00181229"/>
    <w:rsid w:val="0018301C"/>
    <w:rsid w:val="00183447"/>
    <w:rsid w:val="001A642C"/>
    <w:rsid w:val="001A65DE"/>
    <w:rsid w:val="001C5EAF"/>
    <w:rsid w:val="001C7CCC"/>
    <w:rsid w:val="001D50D5"/>
    <w:rsid w:val="001E0AD4"/>
    <w:rsid w:val="001E2EB4"/>
    <w:rsid w:val="001E4637"/>
    <w:rsid w:val="001E5091"/>
    <w:rsid w:val="002118A7"/>
    <w:rsid w:val="00214C4F"/>
    <w:rsid w:val="00215EF2"/>
    <w:rsid w:val="00220138"/>
    <w:rsid w:val="002355EA"/>
    <w:rsid w:val="002411DD"/>
    <w:rsid w:val="002435AF"/>
    <w:rsid w:val="00246C3B"/>
    <w:rsid w:val="0025682D"/>
    <w:rsid w:val="002601A6"/>
    <w:rsid w:val="0027422A"/>
    <w:rsid w:val="0028521B"/>
    <w:rsid w:val="0029155C"/>
    <w:rsid w:val="00291B46"/>
    <w:rsid w:val="00297C16"/>
    <w:rsid w:val="002D5875"/>
    <w:rsid w:val="002D6DA7"/>
    <w:rsid w:val="00300801"/>
    <w:rsid w:val="003026ED"/>
    <w:rsid w:val="0030795C"/>
    <w:rsid w:val="00316C5C"/>
    <w:rsid w:val="003313AB"/>
    <w:rsid w:val="003345CB"/>
    <w:rsid w:val="00337389"/>
    <w:rsid w:val="00353E70"/>
    <w:rsid w:val="0035616B"/>
    <w:rsid w:val="00376CA2"/>
    <w:rsid w:val="00377487"/>
    <w:rsid w:val="00381EF0"/>
    <w:rsid w:val="003C752D"/>
    <w:rsid w:val="003D550F"/>
    <w:rsid w:val="003F1447"/>
    <w:rsid w:val="003F73AD"/>
    <w:rsid w:val="0040369A"/>
    <w:rsid w:val="00411497"/>
    <w:rsid w:val="00412304"/>
    <w:rsid w:val="00420339"/>
    <w:rsid w:val="00422A47"/>
    <w:rsid w:val="00460386"/>
    <w:rsid w:val="00463689"/>
    <w:rsid w:val="0048472A"/>
    <w:rsid w:val="00497E0F"/>
    <w:rsid w:val="004E1671"/>
    <w:rsid w:val="004E5855"/>
    <w:rsid w:val="005039FC"/>
    <w:rsid w:val="005117C6"/>
    <w:rsid w:val="00536738"/>
    <w:rsid w:val="00541AD9"/>
    <w:rsid w:val="00542FAA"/>
    <w:rsid w:val="00557ACB"/>
    <w:rsid w:val="00560A70"/>
    <w:rsid w:val="00561C35"/>
    <w:rsid w:val="00573CAC"/>
    <w:rsid w:val="00584342"/>
    <w:rsid w:val="005858D2"/>
    <w:rsid w:val="005B2FE3"/>
    <w:rsid w:val="005E1E80"/>
    <w:rsid w:val="005E3945"/>
    <w:rsid w:val="006129E9"/>
    <w:rsid w:val="00640539"/>
    <w:rsid w:val="0064331F"/>
    <w:rsid w:val="006453CD"/>
    <w:rsid w:val="006454D1"/>
    <w:rsid w:val="00646B01"/>
    <w:rsid w:val="006520AC"/>
    <w:rsid w:val="006566B9"/>
    <w:rsid w:val="006667FB"/>
    <w:rsid w:val="00666A17"/>
    <w:rsid w:val="00667D76"/>
    <w:rsid w:val="0068651E"/>
    <w:rsid w:val="006954C5"/>
    <w:rsid w:val="006A41C3"/>
    <w:rsid w:val="006A575F"/>
    <w:rsid w:val="006B7367"/>
    <w:rsid w:val="006C3E27"/>
    <w:rsid w:val="006C79F4"/>
    <w:rsid w:val="006E0920"/>
    <w:rsid w:val="006F16AE"/>
    <w:rsid w:val="006F3A20"/>
    <w:rsid w:val="0070036B"/>
    <w:rsid w:val="007016BE"/>
    <w:rsid w:val="00703A36"/>
    <w:rsid w:val="007514AC"/>
    <w:rsid w:val="00754C6A"/>
    <w:rsid w:val="0076273D"/>
    <w:rsid w:val="00762A54"/>
    <w:rsid w:val="00784E05"/>
    <w:rsid w:val="007A6792"/>
    <w:rsid w:val="007B5738"/>
    <w:rsid w:val="007E6820"/>
    <w:rsid w:val="008056C0"/>
    <w:rsid w:val="0082373B"/>
    <w:rsid w:val="00825D5C"/>
    <w:rsid w:val="00833B16"/>
    <w:rsid w:val="00867F48"/>
    <w:rsid w:val="00887537"/>
    <w:rsid w:val="008C1688"/>
    <w:rsid w:val="008C3816"/>
    <w:rsid w:val="008C4871"/>
    <w:rsid w:val="008F311D"/>
    <w:rsid w:val="008F6B2F"/>
    <w:rsid w:val="009235A4"/>
    <w:rsid w:val="009375DF"/>
    <w:rsid w:val="00950870"/>
    <w:rsid w:val="00956C02"/>
    <w:rsid w:val="0097399F"/>
    <w:rsid w:val="009843D4"/>
    <w:rsid w:val="009922F3"/>
    <w:rsid w:val="009A261C"/>
    <w:rsid w:val="009B091B"/>
    <w:rsid w:val="009B2336"/>
    <w:rsid w:val="009D7B35"/>
    <w:rsid w:val="009E1815"/>
    <w:rsid w:val="00A116D4"/>
    <w:rsid w:val="00A24D2A"/>
    <w:rsid w:val="00A514B0"/>
    <w:rsid w:val="00A9132C"/>
    <w:rsid w:val="00A9136D"/>
    <w:rsid w:val="00AC4414"/>
    <w:rsid w:val="00AD33DC"/>
    <w:rsid w:val="00AD5024"/>
    <w:rsid w:val="00AE2477"/>
    <w:rsid w:val="00AE38E9"/>
    <w:rsid w:val="00AE6F95"/>
    <w:rsid w:val="00B1667B"/>
    <w:rsid w:val="00B251D7"/>
    <w:rsid w:val="00B37391"/>
    <w:rsid w:val="00B565F3"/>
    <w:rsid w:val="00B71264"/>
    <w:rsid w:val="00B71C29"/>
    <w:rsid w:val="00B729C0"/>
    <w:rsid w:val="00B9004F"/>
    <w:rsid w:val="00BB2DC2"/>
    <w:rsid w:val="00BC5972"/>
    <w:rsid w:val="00BE442E"/>
    <w:rsid w:val="00C040AE"/>
    <w:rsid w:val="00C07B4F"/>
    <w:rsid w:val="00C3038D"/>
    <w:rsid w:val="00C44575"/>
    <w:rsid w:val="00C4481E"/>
    <w:rsid w:val="00C62CB8"/>
    <w:rsid w:val="00C85AE7"/>
    <w:rsid w:val="00C8650E"/>
    <w:rsid w:val="00C960B3"/>
    <w:rsid w:val="00CB1318"/>
    <w:rsid w:val="00CB7AEA"/>
    <w:rsid w:val="00CC2327"/>
    <w:rsid w:val="00D04445"/>
    <w:rsid w:val="00D0508B"/>
    <w:rsid w:val="00D57EE7"/>
    <w:rsid w:val="00D6157E"/>
    <w:rsid w:val="00D82646"/>
    <w:rsid w:val="00D836AD"/>
    <w:rsid w:val="00D915AE"/>
    <w:rsid w:val="00D92BAF"/>
    <w:rsid w:val="00DB4F64"/>
    <w:rsid w:val="00DB620A"/>
    <w:rsid w:val="00DD31B6"/>
    <w:rsid w:val="00DD58DC"/>
    <w:rsid w:val="00DE7ED3"/>
    <w:rsid w:val="00E21E5B"/>
    <w:rsid w:val="00E21E7F"/>
    <w:rsid w:val="00E56EB5"/>
    <w:rsid w:val="00E71E70"/>
    <w:rsid w:val="00E90604"/>
    <w:rsid w:val="00E92F17"/>
    <w:rsid w:val="00E9577E"/>
    <w:rsid w:val="00EA4E8A"/>
    <w:rsid w:val="00EB2F58"/>
    <w:rsid w:val="00EC06E9"/>
    <w:rsid w:val="00EE33E4"/>
    <w:rsid w:val="00EE35B9"/>
    <w:rsid w:val="00EE7022"/>
    <w:rsid w:val="00EE72DE"/>
    <w:rsid w:val="00F05C4D"/>
    <w:rsid w:val="00F1034A"/>
    <w:rsid w:val="00F208CA"/>
    <w:rsid w:val="00F332CB"/>
    <w:rsid w:val="00F47E9B"/>
    <w:rsid w:val="00F8198C"/>
    <w:rsid w:val="00F83A58"/>
    <w:rsid w:val="00FC222B"/>
    <w:rsid w:val="00FC6CE4"/>
    <w:rsid w:val="016F6B0F"/>
    <w:rsid w:val="0A3F3C30"/>
    <w:rsid w:val="0A532053"/>
    <w:rsid w:val="16B03D10"/>
    <w:rsid w:val="2E9F7382"/>
    <w:rsid w:val="3D954D82"/>
    <w:rsid w:val="490B1052"/>
    <w:rsid w:val="53A0075F"/>
    <w:rsid w:val="5C0A70B6"/>
    <w:rsid w:val="5C36693C"/>
    <w:rsid w:val="60AE1F62"/>
    <w:rsid w:val="667767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1"/>
    <w:autoRedefine/>
    <w:semiHidden/>
    <w:unhideWhenUsed/>
    <w:qFormat/>
    <w:uiPriority w:val="99"/>
    <w:rPr>
      <w:b/>
      <w:bCs/>
    </w:rPr>
  </w:style>
  <w:style w:type="character" w:styleId="10">
    <w:name w:val="FollowedHyperlink"/>
    <w:basedOn w:val="9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ksxz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文字 字符"/>
    <w:basedOn w:val="9"/>
    <w:link w:val="2"/>
    <w:autoRedefine/>
    <w:semiHidden/>
    <w:qFormat/>
    <w:uiPriority w:val="99"/>
  </w:style>
  <w:style w:type="character" w:customStyle="1" w:styleId="21">
    <w:name w:val="批注主题 字符"/>
    <w:basedOn w:val="20"/>
    <w:link w:val="7"/>
    <w:autoRedefine/>
    <w:semiHidden/>
    <w:qFormat/>
    <w:uiPriority w:val="99"/>
    <w:rPr>
      <w:b/>
      <w:bCs/>
    </w:rPr>
  </w:style>
  <w:style w:type="paragraph" w:customStyle="1" w:styleId="22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7BC0FB-0CC5-4F5D-AF46-BC9B5DE18B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198</Words>
  <Characters>1132</Characters>
  <Lines>9</Lines>
  <Paragraphs>2</Paragraphs>
  <TotalTime>3</TotalTime>
  <ScaleCrop>false</ScaleCrop>
  <LinksUpToDate>false</LinksUpToDate>
  <CharactersWithSpaces>1328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2023-08-02T08:06:00Z</dcterms:created>
  <dc:creator>Administrator</dc:creator>
  <cp:lastModifiedBy>武文科</cp:lastModifiedBy>
  <dcterms:modified xsi:type="dcterms:W3CDTF">2024-02-20T07:55:52Z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6AA13C65D8774C21A907F2C9CBAF66A1</vt:lpwstr>
  </property>
</Properties>
</file>